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FF3" w14:textId="3D7C8AEC" w:rsidR="00A31A9E" w:rsidRPr="00F72768" w:rsidRDefault="00C74122" w:rsidP="00A0415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91A699" wp14:editId="3ACC6E50">
            <wp:simplePos x="0" y="0"/>
            <wp:positionH relativeFrom="column">
              <wp:posOffset>927100</wp:posOffset>
            </wp:positionH>
            <wp:positionV relativeFrom="paragraph">
              <wp:posOffset>-387350</wp:posOffset>
            </wp:positionV>
            <wp:extent cx="5048250" cy="20279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2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54" w:rsidRPr="00F72768">
        <w:rPr>
          <w:rFonts w:ascii="Times New Roman" w:hAnsi="Times New Roman" w:cs="Times New Roman"/>
          <w:sz w:val="20"/>
          <w:szCs w:val="20"/>
        </w:rPr>
        <w:tab/>
      </w:r>
      <w:r w:rsidR="00A04154" w:rsidRPr="00F72768">
        <w:rPr>
          <w:rFonts w:ascii="Times New Roman" w:hAnsi="Times New Roman" w:cs="Times New Roman"/>
          <w:sz w:val="20"/>
          <w:szCs w:val="20"/>
        </w:rPr>
        <w:tab/>
      </w:r>
      <w:r w:rsidR="00A04154" w:rsidRPr="00F72768">
        <w:rPr>
          <w:rFonts w:ascii="Times New Roman" w:hAnsi="Times New Roman" w:cs="Times New Roman"/>
          <w:sz w:val="20"/>
          <w:szCs w:val="20"/>
        </w:rPr>
        <w:tab/>
      </w:r>
      <w:r w:rsidR="006838BD" w:rsidRPr="00F727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A9AE89" w14:textId="77777777" w:rsidR="00C74122" w:rsidRDefault="00C74122" w:rsidP="00A0415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151073" w14:textId="77777777" w:rsidR="00C74122" w:rsidRDefault="00C74122" w:rsidP="00A0415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50B8CC7" w14:textId="77777777" w:rsidR="00C74122" w:rsidRDefault="00C74122" w:rsidP="00A0415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559ABF" w14:textId="77777777" w:rsidR="00C74122" w:rsidRDefault="00C74122" w:rsidP="00A0415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220F4F0" w14:textId="77777777" w:rsidR="00C74122" w:rsidRDefault="00C74122" w:rsidP="00A0415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952B2B1" w14:textId="0867EE51" w:rsidR="006838BD" w:rsidRPr="00C74122" w:rsidRDefault="00C74122" w:rsidP="00A04154">
      <w:pPr>
        <w:rPr>
          <w:rFonts w:ascii="Times New Roman" w:hAnsi="Times New Roman" w:cs="Times New Roman"/>
          <w:sz w:val="20"/>
          <w:szCs w:val="20"/>
        </w:rPr>
      </w:pPr>
      <w:r w:rsidRPr="00C74122">
        <w:rPr>
          <w:rFonts w:ascii="Times New Roman" w:hAnsi="Times New Roman" w:cs="Times New Roman"/>
          <w:sz w:val="20"/>
          <w:szCs w:val="20"/>
        </w:rPr>
        <w:t>August 16, 2022</w:t>
      </w:r>
    </w:p>
    <w:p w14:paraId="149DFC0E" w14:textId="4558CF7D" w:rsidR="006838BD" w:rsidRPr="005F2A55" w:rsidRDefault="006E2B1C">
      <w:pPr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 xml:space="preserve">Dear 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Sophomores and Families, </w:t>
      </w:r>
    </w:p>
    <w:p w14:paraId="0BDB7111" w14:textId="2010232C" w:rsidR="005A6BAE" w:rsidRPr="005F2A55" w:rsidRDefault="002520C7" w:rsidP="005A6B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Cypress Creek High </w:t>
      </w:r>
      <w:r w:rsidR="00405E7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chool</w:t>
      </w:r>
      <w:r w:rsidR="000A46F3">
        <w:rPr>
          <w:rFonts w:ascii="Times New Roman" w:hAnsi="Times New Roman" w:cs="Times New Roman"/>
          <w:sz w:val="20"/>
          <w:szCs w:val="20"/>
        </w:rPr>
        <w:t>/</w:t>
      </w:r>
      <w:r w:rsidR="0019448F" w:rsidRPr="720C7C26">
        <w:rPr>
          <w:rFonts w:ascii="Times New Roman" w:hAnsi="Times New Roman" w:cs="Times New Roman"/>
          <w:sz w:val="20"/>
          <w:szCs w:val="20"/>
        </w:rPr>
        <w:t>Pasco</w:t>
      </w:r>
      <w:r w:rsidR="006838BD" w:rsidRPr="720C7C26">
        <w:rPr>
          <w:rFonts w:ascii="Times New Roman" w:hAnsi="Times New Roman" w:cs="Times New Roman"/>
          <w:sz w:val="20"/>
          <w:szCs w:val="20"/>
        </w:rPr>
        <w:t xml:space="preserve"> County </w:t>
      </w:r>
      <w:r w:rsidR="00996529" w:rsidRPr="720C7C26">
        <w:rPr>
          <w:rFonts w:ascii="Times New Roman" w:hAnsi="Times New Roman" w:cs="Times New Roman"/>
          <w:sz w:val="20"/>
          <w:szCs w:val="20"/>
        </w:rPr>
        <w:t>Schools</w:t>
      </w:r>
      <w:r w:rsidR="006838BD" w:rsidRPr="720C7C26">
        <w:rPr>
          <w:rFonts w:ascii="Times New Roman" w:hAnsi="Times New Roman" w:cs="Times New Roman"/>
          <w:sz w:val="20"/>
          <w:szCs w:val="20"/>
        </w:rPr>
        <w:t xml:space="preserve"> will administer t</w:t>
      </w:r>
      <w:r w:rsidR="008629C0" w:rsidRPr="720C7C26">
        <w:rPr>
          <w:rFonts w:ascii="Times New Roman" w:hAnsi="Times New Roman" w:cs="Times New Roman"/>
          <w:sz w:val="20"/>
          <w:szCs w:val="20"/>
        </w:rPr>
        <w:t xml:space="preserve">he </w:t>
      </w:r>
      <w:r w:rsidR="00996529" w:rsidRPr="720C7C26">
        <w:rPr>
          <w:rFonts w:ascii="Times New Roman" w:hAnsi="Times New Roman" w:cs="Times New Roman"/>
          <w:sz w:val="20"/>
          <w:szCs w:val="20"/>
        </w:rPr>
        <w:t xml:space="preserve">Preliminary SAT/National Merit Scholarship Qualifying Test </w:t>
      </w:r>
      <w:r w:rsidR="0052561D" w:rsidRPr="720C7C26">
        <w:rPr>
          <w:rFonts w:ascii="Times New Roman" w:hAnsi="Times New Roman" w:cs="Times New Roman"/>
          <w:sz w:val="20"/>
          <w:szCs w:val="20"/>
        </w:rPr>
        <w:t xml:space="preserve">(PSAT/NMSQT) </w:t>
      </w:r>
      <w:r w:rsidR="006E2B1C" w:rsidRPr="720C7C26">
        <w:rPr>
          <w:rFonts w:ascii="Times New Roman" w:hAnsi="Times New Roman" w:cs="Times New Roman"/>
          <w:sz w:val="20"/>
          <w:szCs w:val="20"/>
        </w:rPr>
        <w:t>to</w:t>
      </w:r>
      <w:r w:rsidR="008629C0" w:rsidRPr="720C7C26">
        <w:rPr>
          <w:rFonts w:ascii="Times New Roman" w:hAnsi="Times New Roman" w:cs="Times New Roman"/>
          <w:sz w:val="20"/>
          <w:szCs w:val="20"/>
        </w:rPr>
        <w:t xml:space="preserve"> </w:t>
      </w:r>
      <w:r w:rsidR="006838BD" w:rsidRPr="720C7C26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6838BD" w:rsidRPr="720C7C2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BC290C" w:rsidRPr="720C7C26">
        <w:rPr>
          <w:rFonts w:ascii="Times New Roman" w:hAnsi="Times New Roman" w:cs="Times New Roman"/>
          <w:sz w:val="20"/>
          <w:szCs w:val="20"/>
          <w:u w:val="single"/>
        </w:rPr>
        <w:t xml:space="preserve"> grade</w:t>
      </w:r>
      <w:r w:rsidR="00BC290C" w:rsidRPr="720C7C26">
        <w:rPr>
          <w:rFonts w:ascii="Times New Roman" w:hAnsi="Times New Roman" w:cs="Times New Roman"/>
          <w:sz w:val="20"/>
          <w:szCs w:val="20"/>
        </w:rPr>
        <w:t xml:space="preserve"> students on </w:t>
      </w:r>
      <w:r w:rsidR="00C74122" w:rsidRPr="00C74122">
        <w:rPr>
          <w:rFonts w:ascii="Times New Roman" w:hAnsi="Times New Roman" w:cs="Times New Roman"/>
          <w:sz w:val="20"/>
          <w:szCs w:val="20"/>
        </w:rPr>
        <w:t xml:space="preserve">October 25, </w:t>
      </w:r>
      <w:proofErr w:type="gramStart"/>
      <w:r w:rsidR="00C74122" w:rsidRPr="00C74122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9E4E8A" w:rsidRPr="00C74122">
        <w:rPr>
          <w:rFonts w:ascii="Times New Roman" w:hAnsi="Times New Roman" w:cs="Times New Roman"/>
          <w:sz w:val="20"/>
          <w:szCs w:val="20"/>
        </w:rPr>
        <w:t xml:space="preserve"> </w:t>
      </w:r>
      <w:r w:rsidR="009E4E8A" w:rsidRPr="720C7C26">
        <w:rPr>
          <w:rFonts w:ascii="Times New Roman" w:hAnsi="Times New Roman" w:cs="Times New Roman"/>
          <w:sz w:val="20"/>
          <w:szCs w:val="20"/>
        </w:rPr>
        <w:t xml:space="preserve">at </w:t>
      </w:r>
      <w:r w:rsidR="009E4E8A" w:rsidRPr="720C7C26">
        <w:rPr>
          <w:rFonts w:ascii="Times New Roman" w:hAnsi="Times New Roman" w:cs="Times New Roman"/>
          <w:b/>
          <w:bCs/>
          <w:sz w:val="20"/>
          <w:szCs w:val="20"/>
        </w:rPr>
        <w:t>no cost</w:t>
      </w:r>
      <w:r w:rsidR="00B716E0" w:rsidRPr="720C7C26">
        <w:rPr>
          <w:rFonts w:ascii="Times New Roman" w:hAnsi="Times New Roman" w:cs="Times New Roman"/>
          <w:b/>
          <w:bCs/>
          <w:sz w:val="20"/>
          <w:szCs w:val="20"/>
        </w:rPr>
        <w:t xml:space="preserve"> to student</w:t>
      </w:r>
      <w:r w:rsidR="008549EC" w:rsidRPr="720C7C2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9448F" w:rsidRPr="720C7C26">
        <w:rPr>
          <w:rFonts w:ascii="Times New Roman" w:hAnsi="Times New Roman" w:cs="Times New Roman"/>
          <w:sz w:val="20"/>
          <w:szCs w:val="20"/>
        </w:rPr>
        <w:t xml:space="preserve">.  </w:t>
      </w:r>
      <w:r w:rsidR="006838BD" w:rsidRPr="720C7C26">
        <w:rPr>
          <w:rFonts w:ascii="Times New Roman" w:hAnsi="Times New Roman" w:cs="Times New Roman"/>
          <w:sz w:val="20"/>
          <w:szCs w:val="20"/>
        </w:rPr>
        <w:t>This test is used as a counseling and diagnostic tool</w:t>
      </w:r>
      <w:r w:rsidR="00BC290C" w:rsidRPr="720C7C26">
        <w:rPr>
          <w:rFonts w:ascii="Times New Roman" w:hAnsi="Times New Roman" w:cs="Times New Roman"/>
          <w:sz w:val="20"/>
          <w:szCs w:val="20"/>
        </w:rPr>
        <w:t>,</w:t>
      </w:r>
      <w:r w:rsidR="0052561D" w:rsidRPr="720C7C26">
        <w:rPr>
          <w:rFonts w:ascii="Times New Roman" w:hAnsi="Times New Roman" w:cs="Times New Roman"/>
          <w:sz w:val="20"/>
          <w:szCs w:val="20"/>
        </w:rPr>
        <w:t xml:space="preserve"> which can </w:t>
      </w:r>
      <w:r w:rsidR="006838BD" w:rsidRPr="720C7C26">
        <w:rPr>
          <w:rFonts w:ascii="Times New Roman" w:hAnsi="Times New Roman" w:cs="Times New Roman"/>
          <w:sz w:val="20"/>
          <w:szCs w:val="20"/>
        </w:rPr>
        <w:t xml:space="preserve">be used </w:t>
      </w:r>
      <w:r w:rsidR="00BC290C" w:rsidRPr="720C7C26">
        <w:rPr>
          <w:rFonts w:ascii="Times New Roman" w:hAnsi="Times New Roman" w:cs="Times New Roman"/>
          <w:sz w:val="20"/>
          <w:szCs w:val="20"/>
        </w:rPr>
        <w:t>to foster student thought</w:t>
      </w:r>
      <w:r w:rsidR="006838BD" w:rsidRPr="720C7C26">
        <w:rPr>
          <w:rFonts w:ascii="Times New Roman" w:hAnsi="Times New Roman" w:cs="Times New Roman"/>
          <w:sz w:val="20"/>
          <w:szCs w:val="20"/>
        </w:rPr>
        <w:t xml:space="preserve"> about advanced coursework and college/career planning.  </w:t>
      </w:r>
      <w:r w:rsidR="006E2B1C" w:rsidRPr="720C7C26">
        <w:rPr>
          <w:rFonts w:ascii="Times New Roman" w:hAnsi="Times New Roman" w:cs="Times New Roman"/>
          <w:sz w:val="20"/>
          <w:szCs w:val="20"/>
        </w:rPr>
        <w:t xml:space="preserve">While this test is optional, there are many benefits for students, </w:t>
      </w:r>
      <w:r w:rsidR="00BC290C" w:rsidRPr="720C7C26">
        <w:rPr>
          <w:rFonts w:ascii="Times New Roman" w:hAnsi="Times New Roman" w:cs="Times New Roman"/>
          <w:sz w:val="20"/>
          <w:szCs w:val="20"/>
        </w:rPr>
        <w:t>including</w:t>
      </w:r>
      <w:r w:rsidR="006E2B1C" w:rsidRPr="720C7C26">
        <w:rPr>
          <w:rFonts w:ascii="Times New Roman" w:hAnsi="Times New Roman" w:cs="Times New Roman"/>
          <w:sz w:val="20"/>
          <w:szCs w:val="20"/>
        </w:rPr>
        <w:t>:</w:t>
      </w:r>
    </w:p>
    <w:p w14:paraId="7C8D53B1" w14:textId="2DDAADC1" w:rsidR="005A6BAE" w:rsidRPr="005F2A55" w:rsidRDefault="005A6BAE" w:rsidP="007A2C22">
      <w:pPr>
        <w:pStyle w:val="ListParagraph"/>
        <w:numPr>
          <w:ilvl w:val="0"/>
          <w:numId w:val="2"/>
        </w:numPr>
        <w:ind w:right="1267"/>
        <w:contextualSpacing w:val="0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 xml:space="preserve">Grade 10 </w:t>
      </w:r>
      <w:r w:rsidR="008629C0" w:rsidRPr="005F2A55">
        <w:rPr>
          <w:rFonts w:ascii="Times New Roman" w:hAnsi="Times New Roman" w:cs="Times New Roman"/>
          <w:sz w:val="20"/>
          <w:szCs w:val="20"/>
        </w:rPr>
        <w:t>PSAT</w:t>
      </w:r>
      <w:r w:rsidR="00996529" w:rsidRPr="005F2A55">
        <w:rPr>
          <w:rFonts w:ascii="Times New Roman" w:hAnsi="Times New Roman" w:cs="Times New Roman"/>
          <w:sz w:val="20"/>
          <w:szCs w:val="20"/>
        </w:rPr>
        <w:t>/NMSQT</w:t>
      </w:r>
      <w:r w:rsidRPr="005F2A55">
        <w:rPr>
          <w:rFonts w:ascii="Times New Roman" w:hAnsi="Times New Roman" w:cs="Times New Roman"/>
          <w:sz w:val="20"/>
          <w:szCs w:val="20"/>
        </w:rPr>
        <w:t xml:space="preserve"> testing is an ind</w:t>
      </w:r>
      <w:r w:rsidR="008629C0" w:rsidRPr="005F2A55">
        <w:rPr>
          <w:rFonts w:ascii="Times New Roman" w:hAnsi="Times New Roman" w:cs="Times New Roman"/>
          <w:sz w:val="20"/>
          <w:szCs w:val="20"/>
        </w:rPr>
        <w:t>icator of performance on the SAT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 college entrance exam.</w:t>
      </w:r>
      <w:r w:rsidRPr="005F2A55">
        <w:rPr>
          <w:rFonts w:ascii="Times New Roman" w:hAnsi="Times New Roman" w:cs="Times New Roman"/>
          <w:sz w:val="20"/>
          <w:szCs w:val="20"/>
        </w:rPr>
        <w:t xml:space="preserve"> 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Students may choose to link their </w:t>
      </w:r>
      <w:r w:rsidR="0052561D" w:rsidRPr="005F2A55">
        <w:rPr>
          <w:rFonts w:ascii="Times New Roman" w:hAnsi="Times New Roman" w:cs="Times New Roman"/>
          <w:sz w:val="20"/>
          <w:szCs w:val="20"/>
        </w:rPr>
        <w:t xml:space="preserve">results 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on the PSAT/NMSQT </w:t>
      </w:r>
      <w:r w:rsidR="0052561D" w:rsidRPr="005F2A55">
        <w:rPr>
          <w:rFonts w:ascii="Times New Roman" w:hAnsi="Times New Roman" w:cs="Times New Roman"/>
          <w:sz w:val="20"/>
          <w:szCs w:val="20"/>
        </w:rPr>
        <w:t xml:space="preserve">to a Khan Academy account </w:t>
      </w:r>
      <w:proofErr w:type="gramStart"/>
      <w:r w:rsidR="0052561D" w:rsidRPr="005F2A55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="0052561D" w:rsidRPr="005F2A55">
        <w:rPr>
          <w:rFonts w:ascii="Times New Roman" w:hAnsi="Times New Roman" w:cs="Times New Roman"/>
          <w:sz w:val="20"/>
          <w:szCs w:val="20"/>
        </w:rPr>
        <w:t xml:space="preserve"> </w:t>
      </w:r>
      <w:r w:rsidR="007A2C22" w:rsidRPr="005F2A55">
        <w:rPr>
          <w:rFonts w:ascii="Times New Roman" w:hAnsi="Times New Roman" w:cs="Times New Roman"/>
          <w:sz w:val="20"/>
          <w:szCs w:val="20"/>
        </w:rPr>
        <w:t>receive</w:t>
      </w:r>
      <w:r w:rsidR="0052561D" w:rsidRPr="005F2A55">
        <w:rPr>
          <w:rFonts w:ascii="Times New Roman" w:hAnsi="Times New Roman" w:cs="Times New Roman"/>
          <w:sz w:val="20"/>
          <w:szCs w:val="20"/>
        </w:rPr>
        <w:t xml:space="preserve"> a personalized plan for preparing for the SAT.</w:t>
      </w:r>
    </w:p>
    <w:p w14:paraId="54D0A82F" w14:textId="5F12BF10" w:rsidR="00996529" w:rsidRPr="005F2A55" w:rsidRDefault="00996529" w:rsidP="007A2C22">
      <w:pPr>
        <w:pStyle w:val="ListParagraph"/>
        <w:numPr>
          <w:ilvl w:val="0"/>
          <w:numId w:val="2"/>
        </w:numPr>
        <w:ind w:right="1267"/>
        <w:contextualSpacing w:val="0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The PSAT/NMSQT includes readin</w:t>
      </w:r>
      <w:r w:rsidR="00AA0AE1" w:rsidRPr="005F2A55">
        <w:rPr>
          <w:rFonts w:ascii="Times New Roman" w:hAnsi="Times New Roman" w:cs="Times New Roman"/>
          <w:sz w:val="20"/>
          <w:szCs w:val="20"/>
        </w:rPr>
        <w:t>g, math</w:t>
      </w:r>
      <w:r w:rsidR="00BC290C" w:rsidRPr="005F2A55">
        <w:rPr>
          <w:rFonts w:ascii="Times New Roman" w:hAnsi="Times New Roman" w:cs="Times New Roman"/>
          <w:sz w:val="20"/>
          <w:szCs w:val="20"/>
        </w:rPr>
        <w:t>, and writing/</w:t>
      </w:r>
      <w:r w:rsidRPr="005F2A55">
        <w:rPr>
          <w:rFonts w:ascii="Times New Roman" w:hAnsi="Times New Roman" w:cs="Times New Roman"/>
          <w:sz w:val="20"/>
          <w:szCs w:val="20"/>
        </w:rPr>
        <w:t>language components that focus on the knowledge and skills that are most essential for college and career readiness and success; it is also used as a diagnostic tool to measure and follow student performance and pinpoint areas for development.</w:t>
      </w:r>
    </w:p>
    <w:p w14:paraId="63D0E8B7" w14:textId="79732676" w:rsidR="005A6BAE" w:rsidRPr="005F2A55" w:rsidRDefault="006E2B1C" w:rsidP="007A2C22">
      <w:pPr>
        <w:pStyle w:val="ListParagraph"/>
        <w:numPr>
          <w:ilvl w:val="0"/>
          <w:numId w:val="2"/>
        </w:numPr>
        <w:ind w:right="1267"/>
        <w:contextualSpacing w:val="0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Re</w:t>
      </w:r>
      <w:r w:rsidR="005F27A4" w:rsidRPr="005F2A55">
        <w:rPr>
          <w:rFonts w:ascii="Times New Roman" w:hAnsi="Times New Roman" w:cs="Times New Roman"/>
          <w:sz w:val="20"/>
          <w:szCs w:val="20"/>
        </w:rPr>
        <w:t>s</w:t>
      </w:r>
      <w:r w:rsidRPr="005F2A55">
        <w:rPr>
          <w:rFonts w:ascii="Times New Roman" w:hAnsi="Times New Roman" w:cs="Times New Roman"/>
          <w:sz w:val="20"/>
          <w:szCs w:val="20"/>
        </w:rPr>
        <w:t>ults</w:t>
      </w:r>
      <w:r w:rsidR="005A6BAE" w:rsidRPr="005F2A55">
        <w:rPr>
          <w:rFonts w:ascii="Times New Roman" w:hAnsi="Times New Roman" w:cs="Times New Roman"/>
          <w:sz w:val="20"/>
          <w:szCs w:val="20"/>
        </w:rPr>
        <w:t xml:space="preserve"> can help identify each student’s potential for academic suc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cess at the postsecondary level and lead to discussion about future educational plans.  </w:t>
      </w:r>
    </w:p>
    <w:p w14:paraId="1B53AE4C" w14:textId="77777777" w:rsidR="0058274B" w:rsidRPr="005F2A55" w:rsidRDefault="005A6BAE" w:rsidP="0058274B">
      <w:pPr>
        <w:pStyle w:val="ListParagraph"/>
        <w:numPr>
          <w:ilvl w:val="0"/>
          <w:numId w:val="2"/>
        </w:numPr>
        <w:ind w:right="1267"/>
        <w:contextualSpacing w:val="0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Test results will provide high school counselors with information to help identify students who may be ready to enroll and be successful in Advanced Placement and other college pre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paratory courses </w:t>
      </w:r>
      <w:r w:rsidRPr="005F2A55">
        <w:rPr>
          <w:rFonts w:ascii="Times New Roman" w:hAnsi="Times New Roman" w:cs="Times New Roman"/>
          <w:sz w:val="20"/>
          <w:szCs w:val="20"/>
        </w:rPr>
        <w:t>or identify students who may need additional instruction to do so.</w:t>
      </w:r>
    </w:p>
    <w:p w14:paraId="1CBD1760" w14:textId="524E27A4" w:rsidR="0058274B" w:rsidRPr="005F2A55" w:rsidRDefault="0058274B" w:rsidP="0058274B">
      <w:pPr>
        <w:pStyle w:val="ListParagraph"/>
        <w:numPr>
          <w:ilvl w:val="0"/>
          <w:numId w:val="2"/>
        </w:numPr>
        <w:ind w:right="1267"/>
        <w:contextualSpacing w:val="0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Every student who takes the PSAT/NMSQT is given access to multiple online resources that provide personalized SAT preparation, as well as college and career planning tools – all at no cost to the student or their family.  These resources include:</w:t>
      </w:r>
    </w:p>
    <w:p w14:paraId="1D367087" w14:textId="77777777" w:rsidR="0058274B" w:rsidRPr="005F2A55" w:rsidRDefault="0058274B" w:rsidP="005827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A PSAT/NMSQT score report that includes answers with detailed explanations.</w:t>
      </w:r>
    </w:p>
    <w:p w14:paraId="4C87BCCA" w14:textId="77777777" w:rsidR="0058274B" w:rsidRPr="005F2A55" w:rsidRDefault="0058274B" w:rsidP="005827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A personalized SAT study plan when the student links their PSAT results to the Khan Academy SAT Prep site.</w:t>
      </w:r>
    </w:p>
    <w:p w14:paraId="655F86A3" w14:textId="726C084B" w:rsidR="0058274B" w:rsidRPr="005F2A55" w:rsidRDefault="0058274B" w:rsidP="00A336E1">
      <w:pPr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A report that shows the Advanced Placement courses in which the student shows the opportunity to be successful.</w:t>
      </w:r>
    </w:p>
    <w:p w14:paraId="7C7CA6F2" w14:textId="09DBF194" w:rsidR="005F2A55" w:rsidRPr="005F2A55" w:rsidRDefault="00355B75" w:rsidP="005F2A5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 xml:space="preserve">You may visit </w:t>
      </w:r>
      <w:hyperlink r:id="rId10" w:history="1">
        <w:r w:rsidRPr="005F2A55">
          <w:rPr>
            <w:rStyle w:val="Hyperlink"/>
            <w:rFonts w:ascii="Times New Roman" w:hAnsi="Times New Roman" w:cs="Times New Roman"/>
            <w:sz w:val="20"/>
            <w:szCs w:val="20"/>
          </w:rPr>
          <w:t>https://collegereadiness.collegeboard.org/psat-nmsqt-psat-10</w:t>
        </w:r>
      </w:hyperlink>
      <w:r w:rsidRPr="005F2A55">
        <w:rPr>
          <w:rFonts w:ascii="Times New Roman" w:hAnsi="Times New Roman" w:cs="Times New Roman"/>
          <w:sz w:val="20"/>
          <w:szCs w:val="20"/>
        </w:rPr>
        <w:t xml:space="preserve"> for more information, including prac</w:t>
      </w:r>
      <w:r w:rsidR="007A2C22" w:rsidRPr="005F2A55">
        <w:rPr>
          <w:rFonts w:ascii="Times New Roman" w:hAnsi="Times New Roman" w:cs="Times New Roman"/>
          <w:sz w:val="20"/>
          <w:szCs w:val="20"/>
        </w:rPr>
        <w:t>tice tests and sample</w:t>
      </w:r>
      <w:r w:rsidR="0053681B" w:rsidRPr="005F2A55">
        <w:rPr>
          <w:rFonts w:ascii="Times New Roman" w:hAnsi="Times New Roman" w:cs="Times New Roman"/>
          <w:sz w:val="20"/>
          <w:szCs w:val="20"/>
        </w:rPr>
        <w:t xml:space="preserve"> </w:t>
      </w:r>
      <w:r w:rsidR="007A2C22" w:rsidRPr="005F2A55">
        <w:rPr>
          <w:rFonts w:ascii="Times New Roman" w:hAnsi="Times New Roman" w:cs="Times New Roman"/>
          <w:sz w:val="20"/>
          <w:szCs w:val="20"/>
        </w:rPr>
        <w:t xml:space="preserve">questions, as well as </w:t>
      </w:r>
      <w:hyperlink r:id="rId11" w:history="1">
        <w:r w:rsidR="007A2C22" w:rsidRPr="005F2A55">
          <w:rPr>
            <w:rStyle w:val="Hyperlink"/>
            <w:rFonts w:ascii="Times New Roman" w:hAnsi="Times New Roman" w:cs="Times New Roman"/>
            <w:sz w:val="20"/>
            <w:szCs w:val="20"/>
          </w:rPr>
          <w:t>https://collegereadiness.collegeboard.org/psat-nmsqt-psat-10/taking-the-tests/test-day-checklist/approved-calculators</w:t>
        </w:r>
      </w:hyperlink>
      <w:r w:rsidR="007A2C22" w:rsidRPr="005F2A55">
        <w:rPr>
          <w:rFonts w:ascii="Times New Roman" w:hAnsi="Times New Roman" w:cs="Times New Roman"/>
          <w:sz w:val="20"/>
          <w:szCs w:val="20"/>
        </w:rPr>
        <w:t xml:space="preserve"> f</w:t>
      </w:r>
      <w:r w:rsidR="0052561D" w:rsidRPr="005F2A55">
        <w:rPr>
          <w:rFonts w:ascii="Times New Roman" w:hAnsi="Times New Roman" w:cs="Times New Roman"/>
          <w:sz w:val="20"/>
          <w:szCs w:val="20"/>
        </w:rPr>
        <w:t>or more information on the calculator policy.</w:t>
      </w:r>
    </w:p>
    <w:p w14:paraId="3C058A0B" w14:textId="08CA8641" w:rsidR="00F72768" w:rsidRPr="005F2A55" w:rsidRDefault="00FB194A" w:rsidP="005F2A55">
      <w:pPr>
        <w:tabs>
          <w:tab w:val="left" w:pos="720"/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720C7C26">
        <w:rPr>
          <w:rFonts w:ascii="Times New Roman" w:hAnsi="Times New Roman" w:cs="Times New Roman"/>
          <w:sz w:val="20"/>
          <w:szCs w:val="20"/>
        </w:rPr>
        <w:t>If your child requires a testing accommodation, please complete the Consent Form for Accommodations Request that can be found at</w:t>
      </w:r>
      <w:r w:rsidR="0018196E">
        <w:rPr>
          <w:rFonts w:ascii="Times New Roman" w:hAnsi="Times New Roman" w:cs="Times New Roman"/>
          <w:sz w:val="20"/>
          <w:szCs w:val="20"/>
        </w:rPr>
        <w:t xml:space="preserve"> this form:</w:t>
      </w:r>
      <w:r w:rsidR="00D0770A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32A58" w:rsidRPr="00132A58">
          <w:rPr>
            <w:rStyle w:val="Hyperlink"/>
            <w:rFonts w:ascii="Times New Roman" w:hAnsi="Times New Roman" w:cs="Times New Roman"/>
            <w:sz w:val="20"/>
            <w:szCs w:val="20"/>
          </w:rPr>
          <w:t>https://bit.l</w:t>
        </w:r>
        <w:r w:rsidR="00132A58" w:rsidRPr="00132A58">
          <w:rPr>
            <w:rStyle w:val="Hyperlink"/>
            <w:rFonts w:ascii="Times New Roman" w:hAnsi="Times New Roman" w:cs="Times New Roman"/>
            <w:sz w:val="20"/>
            <w:szCs w:val="20"/>
          </w:rPr>
          <w:t>y/CBandACT</w:t>
        </w:r>
      </w:hyperlink>
      <w:r w:rsidR="00DA3F35">
        <w:rPr>
          <w:rFonts w:ascii="Times New Roman" w:hAnsi="Times New Roman" w:cs="Times New Roman"/>
          <w:sz w:val="20"/>
          <w:szCs w:val="20"/>
        </w:rPr>
        <w:t xml:space="preserve"> by the end of the day on August 19, 2022.</w:t>
      </w:r>
    </w:p>
    <w:p w14:paraId="4971AD32" w14:textId="14488E44" w:rsidR="09AE76F7" w:rsidRDefault="09AE76F7" w:rsidP="7906F538">
      <w:pPr>
        <w:rPr>
          <w:rFonts w:ascii="Times New Roman" w:hAnsi="Times New Roman" w:cs="Times New Roman"/>
          <w:sz w:val="20"/>
          <w:szCs w:val="20"/>
        </w:rPr>
      </w:pPr>
      <w:r w:rsidRPr="0556CD99">
        <w:rPr>
          <w:rFonts w:ascii="Times New Roman" w:hAnsi="Times New Roman" w:cs="Times New Roman"/>
          <w:sz w:val="20"/>
          <w:szCs w:val="20"/>
        </w:rPr>
        <w:t xml:space="preserve">The PSAT/NMSQT is a paper-based test and can only be administered on site.  </w:t>
      </w:r>
    </w:p>
    <w:p w14:paraId="2CFAA76C" w14:textId="27B8712C" w:rsidR="007A2C22" w:rsidRPr="005F2A55" w:rsidRDefault="007A2C22" w:rsidP="005F2A55">
      <w:pPr>
        <w:shd w:val="clear" w:color="auto" w:fill="FFFFFF"/>
        <w:rPr>
          <w:rFonts w:ascii="Times New Roman" w:hAnsi="Times New Roman" w:cs="Times New Roman"/>
          <w:color w:val="FF0000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If you have any questions, please contact</w:t>
      </w:r>
      <w:r w:rsidR="00905938">
        <w:rPr>
          <w:rFonts w:ascii="Times New Roman" w:hAnsi="Times New Roman" w:cs="Times New Roman"/>
          <w:sz w:val="20"/>
          <w:szCs w:val="20"/>
        </w:rPr>
        <w:t xml:space="preserve"> Amber Dowdy at </w:t>
      </w:r>
      <w:hyperlink r:id="rId13" w:history="1">
        <w:r w:rsidR="00905938" w:rsidRPr="00560348">
          <w:rPr>
            <w:rStyle w:val="Hyperlink"/>
            <w:rFonts w:ascii="Times New Roman" w:hAnsi="Times New Roman" w:cs="Times New Roman"/>
            <w:sz w:val="20"/>
            <w:szCs w:val="20"/>
          </w:rPr>
          <w:t>adowdy@pasco.k12.fl.us</w:t>
        </w:r>
      </w:hyperlink>
      <w:r w:rsidR="00905938">
        <w:rPr>
          <w:rFonts w:ascii="Times New Roman" w:hAnsi="Times New Roman" w:cs="Times New Roman"/>
          <w:sz w:val="20"/>
          <w:szCs w:val="20"/>
        </w:rPr>
        <w:t xml:space="preserve"> or 813-</w:t>
      </w:r>
      <w:r w:rsidR="00A65E5F">
        <w:rPr>
          <w:rFonts w:ascii="Times New Roman" w:hAnsi="Times New Roman" w:cs="Times New Roman"/>
          <w:sz w:val="20"/>
          <w:szCs w:val="20"/>
        </w:rPr>
        <w:t>346-4488.</w:t>
      </w:r>
    </w:p>
    <w:p w14:paraId="2A38085B" w14:textId="6FC13D2C" w:rsidR="007A2C22" w:rsidRPr="005F2A55" w:rsidRDefault="007A2C22" w:rsidP="005A6BAE">
      <w:pPr>
        <w:rPr>
          <w:rFonts w:ascii="Times New Roman" w:hAnsi="Times New Roman" w:cs="Times New Roman"/>
          <w:sz w:val="20"/>
          <w:szCs w:val="20"/>
        </w:rPr>
      </w:pPr>
      <w:r w:rsidRPr="720C7C26">
        <w:rPr>
          <w:rFonts w:ascii="Times New Roman" w:hAnsi="Times New Roman" w:cs="Times New Roman"/>
          <w:sz w:val="20"/>
          <w:szCs w:val="20"/>
        </w:rPr>
        <w:t xml:space="preserve">If you would </w:t>
      </w:r>
      <w:r w:rsidR="00701BEA" w:rsidRPr="720C7C26">
        <w:rPr>
          <w:rFonts w:ascii="Times New Roman" w:hAnsi="Times New Roman" w:cs="Times New Roman"/>
          <w:sz w:val="20"/>
          <w:szCs w:val="20"/>
        </w:rPr>
        <w:t>prefer</w:t>
      </w:r>
      <w:r w:rsidRPr="720C7C26">
        <w:rPr>
          <w:rFonts w:ascii="Times New Roman" w:hAnsi="Times New Roman" w:cs="Times New Roman"/>
          <w:sz w:val="20"/>
          <w:szCs w:val="20"/>
        </w:rPr>
        <w:t xml:space="preserve"> your student </w:t>
      </w:r>
      <w:r w:rsidRPr="720C7C26"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 w:rsidRPr="720C7C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720C7C26">
        <w:rPr>
          <w:rFonts w:ascii="Times New Roman" w:hAnsi="Times New Roman" w:cs="Times New Roman"/>
          <w:sz w:val="20"/>
          <w:szCs w:val="20"/>
        </w:rPr>
        <w:t>to participate in the PSAT/NMSQT, plea</w:t>
      </w:r>
      <w:r w:rsidRPr="00A65E5F">
        <w:rPr>
          <w:rFonts w:ascii="Times New Roman" w:hAnsi="Times New Roman" w:cs="Times New Roman"/>
          <w:sz w:val="20"/>
          <w:szCs w:val="20"/>
        </w:rPr>
        <w:t>se contact</w:t>
      </w:r>
      <w:r w:rsidR="00A65E5F" w:rsidRPr="00A65E5F">
        <w:rPr>
          <w:rFonts w:ascii="Times New Roman" w:hAnsi="Times New Roman" w:cs="Times New Roman"/>
          <w:sz w:val="20"/>
          <w:szCs w:val="20"/>
        </w:rPr>
        <w:t xml:space="preserve"> Amber Dowdy</w:t>
      </w:r>
      <w:r w:rsidRPr="00A65E5F">
        <w:rPr>
          <w:rFonts w:ascii="Times New Roman" w:hAnsi="Times New Roman" w:cs="Times New Roman"/>
          <w:sz w:val="20"/>
          <w:szCs w:val="20"/>
        </w:rPr>
        <w:t xml:space="preserve"> </w:t>
      </w:r>
      <w:r w:rsidR="00A65E5F" w:rsidRPr="00A65E5F">
        <w:rPr>
          <w:rFonts w:ascii="Times New Roman" w:hAnsi="Times New Roman" w:cs="Times New Roman"/>
          <w:sz w:val="20"/>
          <w:szCs w:val="20"/>
        </w:rPr>
        <w:t>by September 14, 2022.</w:t>
      </w:r>
    </w:p>
    <w:p w14:paraId="5AF201B2" w14:textId="6A10DF42" w:rsidR="007A2C22" w:rsidRDefault="006E2B1C" w:rsidP="005A6BAE">
      <w:pPr>
        <w:rPr>
          <w:rFonts w:ascii="Times New Roman" w:hAnsi="Times New Roman" w:cs="Times New Roman"/>
          <w:sz w:val="20"/>
          <w:szCs w:val="20"/>
        </w:rPr>
      </w:pPr>
      <w:r w:rsidRPr="005F2A55">
        <w:rPr>
          <w:rFonts w:ascii="Times New Roman" w:hAnsi="Times New Roman" w:cs="Times New Roman"/>
          <w:sz w:val="20"/>
          <w:szCs w:val="20"/>
        </w:rPr>
        <w:t>Thank you,</w:t>
      </w:r>
    </w:p>
    <w:p w14:paraId="0A82CD3C" w14:textId="77777777" w:rsidR="00D147C8" w:rsidRPr="00D147C8" w:rsidRDefault="00D147C8" w:rsidP="00D147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D147C8">
        <w:rPr>
          <w:rFonts w:ascii="Garamond" w:hAnsi="Garamond" w:cs="Calibri"/>
          <w:color w:val="0F5C1A"/>
          <w:bdr w:val="none" w:sz="0" w:space="0" w:color="auto" w:frame="1"/>
        </w:rPr>
        <w:t>Amber Dowdy</w:t>
      </w:r>
    </w:p>
    <w:p w14:paraId="570824CD" w14:textId="77777777" w:rsidR="00D147C8" w:rsidRPr="00D147C8" w:rsidRDefault="00D147C8" w:rsidP="00D147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D147C8">
        <w:rPr>
          <w:rFonts w:ascii="Garamond" w:hAnsi="Garamond" w:cs="Calibri"/>
          <w:color w:val="0F5C1A"/>
          <w:bdr w:val="none" w:sz="0" w:space="0" w:color="auto" w:frame="1"/>
        </w:rPr>
        <w:t>Assessment Coordinator - Cypress Creek High School</w:t>
      </w:r>
    </w:p>
    <w:p w14:paraId="6E78BA8A" w14:textId="77777777" w:rsidR="00D147C8" w:rsidRPr="00D147C8" w:rsidRDefault="00D147C8" w:rsidP="00D147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hyperlink r:id="rId14" w:tgtFrame="_blank" w:history="1">
        <w:r w:rsidRPr="00D147C8">
          <w:rPr>
            <w:rStyle w:val="Hyperlink"/>
            <w:rFonts w:ascii="Garamond" w:hAnsi="Garamond" w:cs="Calibri"/>
            <w:bdr w:val="none" w:sz="0" w:space="0" w:color="auto" w:frame="1"/>
          </w:rPr>
          <w:t>adowdy@pasco.k12.fl.us</w:t>
        </w:r>
      </w:hyperlink>
    </w:p>
    <w:p w14:paraId="289939D1" w14:textId="77777777" w:rsidR="00D147C8" w:rsidRPr="00D147C8" w:rsidRDefault="00D147C8" w:rsidP="00D147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D147C8">
        <w:rPr>
          <w:rFonts w:ascii="Garamond" w:hAnsi="Garamond" w:cs="Calibri"/>
          <w:color w:val="0F5C1A"/>
          <w:bdr w:val="none" w:sz="0" w:space="0" w:color="auto" w:frame="1"/>
        </w:rPr>
        <w:t>813-346-4488</w:t>
      </w:r>
    </w:p>
    <w:p w14:paraId="2451E994" w14:textId="77777777" w:rsidR="00A65E5F" w:rsidRPr="005F2A55" w:rsidRDefault="00A65E5F" w:rsidP="005A6BAE">
      <w:pPr>
        <w:rPr>
          <w:rFonts w:ascii="Times New Roman" w:hAnsi="Times New Roman" w:cs="Times New Roman"/>
          <w:sz w:val="20"/>
          <w:szCs w:val="20"/>
        </w:rPr>
      </w:pPr>
    </w:p>
    <w:sectPr w:rsidR="00A65E5F" w:rsidRPr="005F2A55" w:rsidSect="00D14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A29"/>
    <w:multiLevelType w:val="multilevel"/>
    <w:tmpl w:val="D13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E8C"/>
    <w:multiLevelType w:val="hybridMultilevel"/>
    <w:tmpl w:val="CE8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2F3"/>
    <w:multiLevelType w:val="hybridMultilevel"/>
    <w:tmpl w:val="8AC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62C"/>
    <w:multiLevelType w:val="hybridMultilevel"/>
    <w:tmpl w:val="0C2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5576"/>
    <w:multiLevelType w:val="hybridMultilevel"/>
    <w:tmpl w:val="9B1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636C"/>
    <w:multiLevelType w:val="multilevel"/>
    <w:tmpl w:val="C1F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C3764"/>
    <w:multiLevelType w:val="multilevel"/>
    <w:tmpl w:val="4D1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455752">
    <w:abstractNumId w:val="4"/>
  </w:num>
  <w:num w:numId="2" w16cid:durableId="1646275847">
    <w:abstractNumId w:val="2"/>
  </w:num>
  <w:num w:numId="3" w16cid:durableId="1107892664">
    <w:abstractNumId w:val="3"/>
  </w:num>
  <w:num w:numId="4" w16cid:durableId="840703740">
    <w:abstractNumId w:val="5"/>
  </w:num>
  <w:num w:numId="5" w16cid:durableId="811210730">
    <w:abstractNumId w:val="0"/>
  </w:num>
  <w:num w:numId="6" w16cid:durableId="2098593856">
    <w:abstractNumId w:val="6"/>
  </w:num>
  <w:num w:numId="7" w16cid:durableId="69042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BD"/>
    <w:rsid w:val="0009102F"/>
    <w:rsid w:val="000A46F3"/>
    <w:rsid w:val="000B7CD8"/>
    <w:rsid w:val="000F5071"/>
    <w:rsid w:val="00112350"/>
    <w:rsid w:val="00126E68"/>
    <w:rsid w:val="00132A58"/>
    <w:rsid w:val="0018196E"/>
    <w:rsid w:val="0019448F"/>
    <w:rsid w:val="002520C7"/>
    <w:rsid w:val="002A5208"/>
    <w:rsid w:val="002D5EE2"/>
    <w:rsid w:val="0033309F"/>
    <w:rsid w:val="00340791"/>
    <w:rsid w:val="00355B75"/>
    <w:rsid w:val="003703C0"/>
    <w:rsid w:val="00404514"/>
    <w:rsid w:val="00405E76"/>
    <w:rsid w:val="0040606F"/>
    <w:rsid w:val="004120DA"/>
    <w:rsid w:val="00421615"/>
    <w:rsid w:val="004F7C28"/>
    <w:rsid w:val="0052561D"/>
    <w:rsid w:val="0053681B"/>
    <w:rsid w:val="0058274B"/>
    <w:rsid w:val="005A6BAE"/>
    <w:rsid w:val="005D5237"/>
    <w:rsid w:val="005E487D"/>
    <w:rsid w:val="005F27A4"/>
    <w:rsid w:val="005F2A55"/>
    <w:rsid w:val="006838BD"/>
    <w:rsid w:val="0069051B"/>
    <w:rsid w:val="006E2B1C"/>
    <w:rsid w:val="00701BEA"/>
    <w:rsid w:val="00711830"/>
    <w:rsid w:val="007A2C22"/>
    <w:rsid w:val="008549EC"/>
    <w:rsid w:val="008629C0"/>
    <w:rsid w:val="008F75A4"/>
    <w:rsid w:val="00905938"/>
    <w:rsid w:val="00965602"/>
    <w:rsid w:val="00996529"/>
    <w:rsid w:val="009D124C"/>
    <w:rsid w:val="009E4E8A"/>
    <w:rsid w:val="009E742A"/>
    <w:rsid w:val="00A04154"/>
    <w:rsid w:val="00A31A9E"/>
    <w:rsid w:val="00A336E1"/>
    <w:rsid w:val="00A65E5F"/>
    <w:rsid w:val="00A84BCA"/>
    <w:rsid w:val="00AA0AE1"/>
    <w:rsid w:val="00AC20A2"/>
    <w:rsid w:val="00AD01EA"/>
    <w:rsid w:val="00B716E0"/>
    <w:rsid w:val="00B8017A"/>
    <w:rsid w:val="00BC290C"/>
    <w:rsid w:val="00BC5C70"/>
    <w:rsid w:val="00C74122"/>
    <w:rsid w:val="00C856AF"/>
    <w:rsid w:val="00CC4253"/>
    <w:rsid w:val="00D01F22"/>
    <w:rsid w:val="00D0770A"/>
    <w:rsid w:val="00D147C8"/>
    <w:rsid w:val="00D435B6"/>
    <w:rsid w:val="00D74BDB"/>
    <w:rsid w:val="00DA3F35"/>
    <w:rsid w:val="00E84F49"/>
    <w:rsid w:val="00F1258B"/>
    <w:rsid w:val="00F46DF6"/>
    <w:rsid w:val="00F61AD3"/>
    <w:rsid w:val="00F72768"/>
    <w:rsid w:val="00FB194A"/>
    <w:rsid w:val="00FE26B6"/>
    <w:rsid w:val="0556CD99"/>
    <w:rsid w:val="0620310B"/>
    <w:rsid w:val="09AE76F7"/>
    <w:rsid w:val="12129F8F"/>
    <w:rsid w:val="2C8D4402"/>
    <w:rsid w:val="412E6636"/>
    <w:rsid w:val="6E92BD16"/>
    <w:rsid w:val="7092221C"/>
    <w:rsid w:val="720C7C26"/>
    <w:rsid w:val="7906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69EE"/>
  <w15:docId w15:val="{F77CFA25-69A9-4F42-9461-D107D29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41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1A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9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9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owdy@pasco.k12.fl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CBandA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legereadiness.collegeboard.org/psat-nmsqt-psat-10/taking-the-tests/test-day-checklist/approved-calculato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llegereadiness.collegeboard.org/psat-nmsqt-psat-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mailto:adowdy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6EC526029C443953B332E2BA64D38" ma:contentTypeVersion="14" ma:contentTypeDescription="Create a new document." ma:contentTypeScope="" ma:versionID="191b4bf5580aeb3b18b1c6694fee7a02">
  <xsd:schema xmlns:xsd="http://www.w3.org/2001/XMLSchema" xmlns:xs="http://www.w3.org/2001/XMLSchema" xmlns:p="http://schemas.microsoft.com/office/2006/metadata/properties" xmlns:ns2="7297170e-a873-4ac6-a79d-29f2b1c9b190" xmlns:ns3="25949f0c-ea30-4311-9025-48b866f93059" targetNamespace="http://schemas.microsoft.com/office/2006/metadata/properties" ma:root="true" ma:fieldsID="93db9d5197c0f490c1f75ead93351bec" ns2:_="" ns3:_="">
    <xsd:import namespace="7297170e-a873-4ac6-a79d-29f2b1c9b190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170e-a873-4ac6-a79d-29f2b1c9b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97170e-a873-4ac6-a79d-29f2b1c9b190" xsi:nil="true"/>
  </documentManagement>
</p:properties>
</file>

<file path=customXml/itemProps1.xml><?xml version="1.0" encoding="utf-8"?>
<ds:datastoreItem xmlns:ds="http://schemas.openxmlformats.org/officeDocument/2006/customXml" ds:itemID="{AAB559F9-8407-4FBC-AEC6-16AE10D5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170e-a873-4ac6-a79d-29f2b1c9b190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F1DA0-D619-48D5-BC96-24D446BB4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738FEA-8018-4A1A-AF61-A6B16238F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61681-F94A-493A-8181-09A3D5E9A15C}">
  <ds:schemaRefs>
    <ds:schemaRef ds:uri="http://schemas.microsoft.com/office/infopath/2007/PartnerControls"/>
    <ds:schemaRef ds:uri="25949f0c-ea30-4311-9025-48b866f93059"/>
    <ds:schemaRef ds:uri="http://schemas.microsoft.com/office/2006/documentManagement/types"/>
    <ds:schemaRef ds:uri="http://purl.org/dc/dcmitype/"/>
    <ds:schemaRef ds:uri="http://schemas.microsoft.com/office/2006/metadata/properties"/>
    <ds:schemaRef ds:uri="7297170e-a873-4ac6-a79d-29f2b1c9b190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>Lake County Schools, FL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Wicker, Paula</dc:creator>
  <cp:lastModifiedBy>Amber Melissa Dowdy</cp:lastModifiedBy>
  <cp:revision>2</cp:revision>
  <dcterms:created xsi:type="dcterms:W3CDTF">2022-08-16T15:47:00Z</dcterms:created>
  <dcterms:modified xsi:type="dcterms:W3CDTF">2022-08-16T15:47:00Z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0x0101008106EC526029C443953B332E2BA64D38</vt:lpwstr>
  </property>
</Properties>
</file>