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D234" w14:textId="3DC88369" w:rsidR="003D1B8F" w:rsidRDefault="00D00A52">
      <w:r>
        <w:rPr>
          <w:noProof/>
        </w:rPr>
        <mc:AlternateContent>
          <mc:Choice Requires="wps">
            <w:drawing>
              <wp:anchor distT="0" distB="0" distL="114300" distR="114300" simplePos="0" relativeHeight="251658241" behindDoc="0" locked="0" layoutInCell="1" allowOverlap="1" wp14:anchorId="5CCE05F5" wp14:editId="5773140E">
                <wp:simplePos x="0" y="0"/>
                <wp:positionH relativeFrom="column">
                  <wp:posOffset>891682</wp:posOffset>
                </wp:positionH>
                <wp:positionV relativeFrom="paragraph">
                  <wp:posOffset>2385392</wp:posOffset>
                </wp:positionV>
                <wp:extent cx="5956300" cy="7178892"/>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6300" cy="7178892"/>
                        </a:xfrm>
                        <a:prstGeom prst="rect">
                          <a:avLst/>
                        </a:prstGeom>
                        <a:solidFill>
                          <a:schemeClr val="lt1"/>
                        </a:solidFill>
                        <a:ln w="6350">
                          <a:noFill/>
                        </a:ln>
                      </wps:spPr>
                      <wps:txbx>
                        <w:txbxContent>
                          <w:p w14:paraId="5EAF7164" w14:textId="4D5C33A5"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Dear </w:t>
                            </w:r>
                            <w:r w:rsidR="000B471F" w:rsidRPr="003D0923">
                              <w:rPr>
                                <w:rFonts w:ascii="Times New Roman" w:eastAsia="Arial Unicode MS" w:hAnsi="Times New Roman" w:cs="Times New Roman"/>
                                <w:sz w:val="16"/>
                                <w:szCs w:val="16"/>
                              </w:rPr>
                              <w:t xml:space="preserve">MSOL </w:t>
                            </w:r>
                            <w:r w:rsidRPr="003D0923">
                              <w:rPr>
                                <w:rFonts w:ascii="Times New Roman" w:eastAsia="Arial Unicode MS" w:hAnsi="Times New Roman" w:cs="Times New Roman"/>
                                <w:sz w:val="16"/>
                                <w:szCs w:val="16"/>
                              </w:rPr>
                              <w:t>Parent/Guardian,</w:t>
                            </w:r>
                          </w:p>
                          <w:p w14:paraId="4839BF94" w14:textId="17DCA79D"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The purpose of this letter is to inform you that your student will take the computer-based ELA Writing and ELA Reading Retake and/or Algebra 1 EOC beginning </w:t>
                            </w:r>
                            <w:r w:rsidR="00DE4F84">
                              <w:rPr>
                                <w:rFonts w:ascii="Times New Roman" w:eastAsia="Arial Unicode MS" w:hAnsi="Times New Roman" w:cs="Times New Roman"/>
                                <w:sz w:val="16"/>
                                <w:szCs w:val="16"/>
                              </w:rPr>
                              <w:t>September 22 (Writing), September 29-30</w:t>
                            </w:r>
                            <w:r w:rsidRPr="003D0923">
                              <w:rPr>
                                <w:rFonts w:ascii="Times New Roman" w:eastAsia="Arial Unicode MS" w:hAnsi="Times New Roman" w:cs="Times New Roman"/>
                                <w:sz w:val="16"/>
                                <w:szCs w:val="16"/>
                              </w:rPr>
                              <w:t xml:space="preserve"> (ELA</w:t>
                            </w:r>
                            <w:r w:rsidR="00DE4F84">
                              <w:rPr>
                                <w:rFonts w:ascii="Times New Roman" w:eastAsia="Arial Unicode MS" w:hAnsi="Times New Roman" w:cs="Times New Roman"/>
                                <w:sz w:val="16"/>
                                <w:szCs w:val="16"/>
                              </w:rPr>
                              <w:t xml:space="preserve"> Sessions 1&amp;2</w:t>
                            </w:r>
                            <w:r w:rsidRPr="003D0923">
                              <w:rPr>
                                <w:rFonts w:ascii="Times New Roman" w:eastAsia="Arial Unicode MS" w:hAnsi="Times New Roman" w:cs="Times New Roman"/>
                                <w:sz w:val="16"/>
                                <w:szCs w:val="16"/>
                              </w:rPr>
                              <w:t xml:space="preserve">) and October </w:t>
                            </w:r>
                            <w:r w:rsidR="00BB4317">
                              <w:rPr>
                                <w:rFonts w:ascii="Times New Roman" w:eastAsia="Arial Unicode MS" w:hAnsi="Times New Roman" w:cs="Times New Roman"/>
                                <w:sz w:val="16"/>
                                <w:szCs w:val="16"/>
                              </w:rPr>
                              <w:t>15-16</w:t>
                            </w:r>
                            <w:r w:rsidRPr="003D0923">
                              <w:rPr>
                                <w:rFonts w:ascii="Times New Roman" w:eastAsia="Arial Unicode MS" w:hAnsi="Times New Roman" w:cs="Times New Roman"/>
                                <w:sz w:val="16"/>
                                <w:szCs w:val="16"/>
                              </w:rPr>
                              <w:t xml:space="preserve"> (Algebra 1 EOC). The Grade 10 ELA Reading (and writing) test is a graduation requirement</w:t>
                            </w:r>
                            <w:r w:rsidR="00DF2765" w:rsidRPr="003D0923">
                              <w:rPr>
                                <w:rFonts w:ascii="Times New Roman" w:eastAsia="Arial Unicode MS" w:hAnsi="Times New Roman" w:cs="Times New Roman"/>
                                <w:sz w:val="16"/>
                                <w:szCs w:val="16"/>
                              </w:rPr>
                              <w:t xml:space="preserve"> and students that were impacted due to school closures during the fourth quarter of the 2019-2020 school year have been automatically enrolled for the retake window. For more specific information pertaining to Graduation Requirements for Florida please visit </w:t>
                            </w:r>
                            <w:hyperlink r:id="rId8" w:history="1">
                              <w:r w:rsidR="00DF2765" w:rsidRPr="003D0923">
                                <w:rPr>
                                  <w:rStyle w:val="Hyperlink"/>
                                  <w:rFonts w:ascii="Times New Roman" w:eastAsia="Arial Unicode MS" w:hAnsi="Times New Roman" w:cs="Times New Roman"/>
                                  <w:sz w:val="16"/>
                                  <w:szCs w:val="16"/>
                                </w:rPr>
                                <w:t>http://www.fldoe.org/core/fileparse.php/7764/urlt/GradRequireFSA.pdf</w:t>
                              </w:r>
                            </w:hyperlink>
                            <w:r w:rsidR="00DF2765" w:rsidRPr="003D0923">
                              <w:rPr>
                                <w:rFonts w:ascii="Times New Roman" w:eastAsia="Arial Unicode MS" w:hAnsi="Times New Roman" w:cs="Times New Roman"/>
                                <w:sz w:val="16"/>
                                <w:szCs w:val="16"/>
                              </w:rPr>
                              <w:t xml:space="preserve">. </w:t>
                            </w:r>
                          </w:p>
                          <w:p w14:paraId="03837F80" w14:textId="65FC235E" w:rsidR="00EA7AF5" w:rsidRPr="003D0923" w:rsidRDefault="00DF276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The ELA Reading Retake will be administered as three sessions, consisting of Writing Day 1 (120 minutes), Session 1 Day 2 (90 minutes), and Session 2 Day 3 (90 minutes). All three sections are necessary to generate a test score and Session 1 must be taken previous to Session 2. The Algebra 1 EOC exam will be administered as two sessions, Session 1 Day 1 (90 minutes) and Session 2 Day 2 (90 minutes). For the safety of our students and families, CCHS follows all district and state guidelines such as, but not limited to, screening procedures, social distancing measures, and the limiting of visitors on campus. </w:t>
                            </w:r>
                            <w:r w:rsidR="00B6173C" w:rsidRPr="003D0923">
                              <w:rPr>
                                <w:rFonts w:ascii="Times New Roman" w:eastAsia="Arial Unicode MS" w:hAnsi="Times New Roman" w:cs="Times New Roman"/>
                                <w:sz w:val="16"/>
                                <w:szCs w:val="16"/>
                              </w:rPr>
                              <w:t xml:space="preserve"> </w:t>
                            </w:r>
                          </w:p>
                          <w:p w14:paraId="5C905794" w14:textId="77777777" w:rsidR="00D00A52" w:rsidRPr="003D0923" w:rsidRDefault="00D00A52" w:rsidP="00D00A52">
                            <w:pPr>
                              <w:pStyle w:val="ListParagraph"/>
                              <w:rPr>
                                <w:rFonts w:eastAsia="Arial Unicode MS"/>
                                <w:sz w:val="16"/>
                                <w:szCs w:val="16"/>
                              </w:rPr>
                            </w:pPr>
                          </w:p>
                          <w:p w14:paraId="26F4ED92" w14:textId="77777777"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Please review the following policies with your student before testing:</w:t>
                            </w:r>
                          </w:p>
                          <w:p w14:paraId="1D4AC006" w14:textId="77777777" w:rsidR="00EA7AF5" w:rsidRPr="003D0923" w:rsidRDefault="00EA7AF5" w:rsidP="001021DE">
                            <w:pPr>
                              <w:pStyle w:val="ListParagraph"/>
                              <w:numPr>
                                <w:ilvl w:val="0"/>
                                <w:numId w:val="4"/>
                              </w:numPr>
                              <w:spacing w:before="120" w:after="120"/>
                              <w:ind w:left="720"/>
                              <w:rPr>
                                <w:rFonts w:eastAsia="Arial Unicode MS"/>
                                <w:sz w:val="16"/>
                                <w:szCs w:val="16"/>
                              </w:rPr>
                            </w:pPr>
                            <w:r w:rsidRPr="003D0923">
                              <w:rPr>
                                <w:rFonts w:eastAsia="Arial Unicode MS"/>
                                <w:b/>
                                <w:bCs/>
                                <w:sz w:val="16"/>
                                <w:szCs w:val="16"/>
                              </w:rPr>
                              <w:t>Electronic Devices</w:t>
                            </w:r>
                            <w:r w:rsidRPr="003D0923">
                              <w:rPr>
                                <w:rFonts w:eastAsia="Arial Unicode MS"/>
                                <w:sz w:val="16"/>
                                <w:szCs w:val="16"/>
                              </w:rPr>
                              <w:t xml:space="preserve">—Students are not permitted to have any electronic devices, including, but not limited to, cell phones, smartphones, and smartwatches, at any time during testing </w:t>
                            </w:r>
                            <w:r w:rsidRPr="003D0923">
                              <w:rPr>
                                <w:rFonts w:eastAsia="Arial Unicode MS"/>
                                <w:b/>
                                <w:sz w:val="16"/>
                                <w:szCs w:val="16"/>
                              </w:rPr>
                              <w:t>or</w:t>
                            </w:r>
                            <w:r w:rsidRPr="003D0923">
                              <w:rPr>
                                <w:rFonts w:eastAsia="Arial Unicode MS"/>
                                <w:sz w:val="16"/>
                                <w:szCs w:val="16"/>
                              </w:rPr>
                              <w:t xml:space="preserve"> during breaks (e.g., restroom), </w:t>
                            </w:r>
                            <w:r w:rsidRPr="003D0923">
                              <w:rPr>
                                <w:rFonts w:eastAsia="Arial Unicode MS"/>
                                <w:b/>
                                <w:sz w:val="16"/>
                                <w:szCs w:val="16"/>
                              </w:rPr>
                              <w:t>even if the devices are turned off or students do not use them</w:t>
                            </w:r>
                            <w:r w:rsidRPr="003D0923">
                              <w:rPr>
                                <w:rFonts w:eastAsia="Arial Unicode MS"/>
                                <w:sz w:val="16"/>
                                <w:szCs w:val="16"/>
                              </w:rPr>
                              <w:t xml:space="preserve">. If your student is found with an electronic device, his or her test will be invalidated. </w:t>
                            </w:r>
                          </w:p>
                          <w:p w14:paraId="57B572AE" w14:textId="77777777" w:rsidR="00EA7AF5" w:rsidRPr="003D0923" w:rsidRDefault="00EA7AF5" w:rsidP="001021DE">
                            <w:pPr>
                              <w:pStyle w:val="ListParagraph"/>
                              <w:numPr>
                                <w:ilvl w:val="0"/>
                                <w:numId w:val="4"/>
                              </w:numPr>
                              <w:spacing w:before="120" w:after="120"/>
                              <w:ind w:left="720"/>
                              <w:rPr>
                                <w:rFonts w:eastAsia="Arial Unicode MS"/>
                                <w:sz w:val="16"/>
                                <w:szCs w:val="16"/>
                              </w:rPr>
                            </w:pPr>
                            <w:r w:rsidRPr="003D0923">
                              <w:rPr>
                                <w:rFonts w:eastAsia="Arial Unicode MS"/>
                                <w:b/>
                                <w:bCs/>
                                <w:sz w:val="16"/>
                                <w:szCs w:val="16"/>
                              </w:rPr>
                              <w:t>Calculator Policy</w:t>
                            </w:r>
                            <w:r w:rsidRPr="003D0923">
                              <w:rPr>
                                <w:rFonts w:eastAsia="Arial Unicode MS"/>
                                <w:sz w:val="16"/>
                                <w:szCs w:val="16"/>
                              </w:rPr>
                              <w:t xml:space="preserve">—For Algebra 1 and Geometry EOC assessments, </w:t>
                            </w:r>
                            <w:r w:rsidRPr="003D0923">
                              <w:rPr>
                                <w:rFonts w:eastAsia="Arial Unicode MS"/>
                                <w:b/>
                                <w:sz w:val="16"/>
                                <w:szCs w:val="16"/>
                              </w:rPr>
                              <w:t>approved</w:t>
                            </w:r>
                            <w:r w:rsidRPr="003D0923">
                              <w:rPr>
                                <w:rFonts w:eastAsia="Arial Unicode MS"/>
                                <w:sz w:val="16"/>
                                <w:szCs w:val="16"/>
                              </w:rPr>
                              <w:t xml:space="preserve"> </w:t>
                            </w:r>
                            <w:r w:rsidRPr="003D0923">
                              <w:rPr>
                                <w:rFonts w:eastAsia="Arial Unicode MS"/>
                                <w:b/>
                                <w:sz w:val="16"/>
                                <w:szCs w:val="16"/>
                              </w:rPr>
                              <w:t>calculators may be used during Session 2 only</w:t>
                            </w:r>
                            <w:r w:rsidRPr="003D0923">
                              <w:rPr>
                                <w:rFonts w:eastAsia="Arial Unicode MS"/>
                                <w:sz w:val="16"/>
                                <w:szCs w:val="16"/>
                              </w:rPr>
                              <w:t>. If students have handheld calculators during Session 1, their tests will be invalidated. For Biology 1 EOC, a handheld four-function calculator may be used only if the school provides all students with a handheld four-function calculator.</w:t>
                            </w:r>
                          </w:p>
                          <w:p w14:paraId="66FD6882" w14:textId="77777777" w:rsidR="00EA7AF5" w:rsidRPr="003D0923" w:rsidRDefault="00EA7AF5" w:rsidP="001021DE">
                            <w:pPr>
                              <w:pStyle w:val="ListParagraph"/>
                              <w:numPr>
                                <w:ilvl w:val="0"/>
                                <w:numId w:val="3"/>
                              </w:numPr>
                              <w:spacing w:before="120" w:after="120"/>
                              <w:ind w:left="720"/>
                              <w:rPr>
                                <w:rFonts w:eastAsia="Arial Unicode MS"/>
                                <w:sz w:val="16"/>
                                <w:szCs w:val="16"/>
                              </w:rPr>
                            </w:pPr>
                            <w:r w:rsidRPr="003D0923">
                              <w:rPr>
                                <w:rFonts w:eastAsia="Arial Unicode MS"/>
                                <w:b/>
                                <w:bCs/>
                                <w:color w:val="000000"/>
                                <w:sz w:val="16"/>
                                <w:szCs w:val="16"/>
                              </w:rPr>
                              <w:t>Testing Rules Acknowledgment</w:t>
                            </w:r>
                            <w:r w:rsidRPr="003D0923">
                              <w:rPr>
                                <w:rFonts w:eastAsia="Arial Unicode MS"/>
                                <w:color w:val="000000"/>
                                <w:sz w:val="16"/>
                                <w:szCs w:val="16"/>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229F2144" w14:textId="77777777" w:rsidR="00EA7AF5" w:rsidRPr="003D0923" w:rsidRDefault="00EA7AF5" w:rsidP="001021DE">
                            <w:pPr>
                              <w:pStyle w:val="ListParagraph"/>
                              <w:numPr>
                                <w:ilvl w:val="0"/>
                                <w:numId w:val="2"/>
                              </w:numPr>
                              <w:spacing w:before="120" w:after="120"/>
                              <w:ind w:left="720"/>
                              <w:rPr>
                                <w:rFonts w:eastAsia="Arial Unicode MS"/>
                                <w:color w:val="000000"/>
                                <w:sz w:val="16"/>
                                <w:szCs w:val="16"/>
                              </w:rPr>
                            </w:pPr>
                            <w:r w:rsidRPr="003D0923">
                              <w:rPr>
                                <w:rFonts w:eastAsia="Arial Unicode MS"/>
                                <w:b/>
                                <w:sz w:val="16"/>
                                <w:szCs w:val="16"/>
                              </w:rPr>
                              <w:t>Discussing Test Content after Testing</w:t>
                            </w:r>
                            <w:r w:rsidRPr="003D0923">
                              <w:rPr>
                                <w:rFonts w:eastAsia="Arial Unicode MS"/>
                                <w:sz w:val="16"/>
                                <w:szCs w:val="16"/>
                              </w:rPr>
                              <w:t>—</w:t>
                            </w:r>
                            <w:r w:rsidRPr="003D0923">
                              <w:rPr>
                                <w:rFonts w:eastAsia="Arial Unicode MS"/>
                                <w:color w:val="000000"/>
                                <w:sz w:val="16"/>
                                <w:szCs w:val="16"/>
                              </w:rPr>
                              <w:t xml:space="preserve">The last portion of the testing rules read to students before they sign below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3D0923">
                              <w:rPr>
                                <w:rFonts w:eastAsia="Arial Unicode MS"/>
                                <w:b/>
                                <w:color w:val="000000"/>
                                <w:sz w:val="16"/>
                                <w:szCs w:val="16"/>
                              </w:rPr>
                              <w:t>While students may not share information about secure test content after testing, this policy is not intended to prevent students from discussing their testing experiences with their parents/families.</w:t>
                            </w:r>
                          </w:p>
                          <w:p w14:paraId="4DCBDF9B" w14:textId="77777777" w:rsidR="00EA7AF5" w:rsidRPr="003D0923" w:rsidRDefault="00EA7AF5" w:rsidP="001021DE">
                            <w:pPr>
                              <w:pStyle w:val="ListParagraph"/>
                              <w:numPr>
                                <w:ilvl w:val="0"/>
                                <w:numId w:val="1"/>
                              </w:numPr>
                              <w:autoSpaceDE w:val="0"/>
                              <w:autoSpaceDN w:val="0"/>
                              <w:adjustRightInd w:val="0"/>
                              <w:spacing w:before="120" w:after="120"/>
                              <w:rPr>
                                <w:rFonts w:eastAsia="Arial Unicode MS"/>
                                <w:color w:val="000000"/>
                                <w:sz w:val="16"/>
                                <w:szCs w:val="16"/>
                              </w:rPr>
                            </w:pPr>
                            <w:r w:rsidRPr="003D0923">
                              <w:rPr>
                                <w:rFonts w:eastAsia="Arial Unicode MS"/>
                                <w:b/>
                                <w:sz w:val="16"/>
                                <w:szCs w:val="16"/>
                              </w:rPr>
                              <w:t>Working Independently</w:t>
                            </w:r>
                            <w:r w:rsidRPr="003D0923">
                              <w:rPr>
                                <w:rFonts w:eastAsia="Arial Unicode MS"/>
                                <w:color w:val="000000"/>
                                <w:sz w:val="16"/>
                                <w:szCs w:val="16"/>
                              </w:rPr>
                              <w:t>—</w:t>
                            </w:r>
                            <w:r w:rsidRPr="003D0923">
                              <w:rPr>
                                <w:rFonts w:eastAsia="Arial Unicode MS"/>
                                <w:iCs/>
                                <w:sz w:val="16"/>
                                <w:szCs w:val="16"/>
                              </w:rPr>
                              <w:t>Students are responsible for doing their own work during the test and for protecting their answers from being seen by others.</w:t>
                            </w:r>
                            <w:r w:rsidRPr="003D0923">
                              <w:rPr>
                                <w:rFonts w:eastAsia="Arial Unicode MS"/>
                                <w:i/>
                                <w:iCs/>
                                <w:sz w:val="16"/>
                                <w:szCs w:val="16"/>
                              </w:rPr>
                              <w:t xml:space="preserve"> </w:t>
                            </w:r>
                            <w:r w:rsidRPr="003D0923">
                              <w:rPr>
                                <w:rFonts w:eastAsia="Arial Unicode MS"/>
                                <w:sz w:val="16"/>
                                <w:szCs w:val="16"/>
                              </w:rPr>
                              <w:t>If students are caught cheating during testing, their tests will be invalidated. In addition, the Florida Department of Education (</w:t>
                            </w:r>
                            <w:r w:rsidRPr="003D0923">
                              <w:rPr>
                                <w:rFonts w:eastAsia="Arial Unicode MS"/>
                                <w:color w:val="000000"/>
                                <w:sz w:val="16"/>
                                <w:szCs w:val="16"/>
                              </w:rPr>
                              <w:t xml:space="preserve">FDOE) employs </w:t>
                            </w:r>
                            <w:proofErr w:type="spellStart"/>
                            <w:r w:rsidRPr="003D0923">
                              <w:rPr>
                                <w:rFonts w:eastAsia="Arial Unicode MS"/>
                                <w:color w:val="000000"/>
                                <w:sz w:val="16"/>
                                <w:szCs w:val="16"/>
                              </w:rPr>
                              <w:t>Caveon</w:t>
                            </w:r>
                            <w:proofErr w:type="spellEnd"/>
                            <w:r w:rsidRPr="003D0923">
                              <w:rPr>
                                <w:rFonts w:eastAsia="Arial Unicode MS"/>
                                <w:color w:val="000000"/>
                                <w:sz w:val="16"/>
                                <w:szCs w:val="16"/>
                              </w:rPr>
                              <w:t xml:space="preserve"> Test Security to analyze student test results to detect unusually similar answer </w:t>
                            </w:r>
                            <w:r w:rsidRPr="003D0923">
                              <w:rPr>
                                <w:rFonts w:eastAsia="Arial Unicode MS"/>
                                <w:sz w:val="16"/>
                                <w:szCs w:val="16"/>
                              </w:rPr>
                              <w:t>patterns. Student tests within a school that are found to have extremely similar answer patterns will be invalidated.</w:t>
                            </w:r>
                          </w:p>
                          <w:p w14:paraId="214E161A" w14:textId="3FCDECE1" w:rsidR="00EA7AF5" w:rsidRPr="003D0923" w:rsidRDefault="00EA7AF5" w:rsidP="001021DE">
                            <w:pPr>
                              <w:numPr>
                                <w:ilvl w:val="0"/>
                                <w:numId w:val="1"/>
                              </w:numPr>
                              <w:spacing w:before="120" w:after="120" w:line="240" w:lineRule="auto"/>
                              <w:contextualSpacing/>
                              <w:rPr>
                                <w:rFonts w:ascii="Times New Roman" w:eastAsia="Arial Unicode MS" w:hAnsi="Times New Roman" w:cs="Times New Roman"/>
                                <w:sz w:val="16"/>
                                <w:szCs w:val="16"/>
                              </w:rPr>
                            </w:pPr>
                            <w:r w:rsidRPr="003D0923">
                              <w:rPr>
                                <w:rFonts w:ascii="Times New Roman" w:eastAsia="Arial Unicode MS" w:hAnsi="Times New Roman" w:cs="Times New Roman"/>
                                <w:b/>
                                <w:bCs/>
                                <w:sz w:val="16"/>
                                <w:szCs w:val="16"/>
                              </w:rPr>
                              <w:t>Leaving Campus</w:t>
                            </w:r>
                            <w:r w:rsidRPr="003D0923">
                              <w:rPr>
                                <w:rFonts w:ascii="Times New Roman" w:eastAsia="Arial Unicode MS" w:hAnsi="Times New Roman" w:cs="Times New Roman"/>
                                <w:sz w:val="16"/>
                                <w:szCs w:val="16"/>
                              </w:rPr>
                              <w:t>—</w:t>
                            </w:r>
                            <w:r w:rsidR="001021DE" w:rsidRPr="003D0923">
                              <w:rPr>
                                <w:rFonts w:ascii="Times New Roman" w:eastAsia="Arial Unicode MS" w:hAnsi="Times New Roman" w:cs="Times New Roman"/>
                                <w:sz w:val="16"/>
                                <w:szCs w:val="16"/>
                              </w:rPr>
                              <w:t>Your student will not be allowed to leave campus after testing and disruption to a testing session may invalidate an exam.</w:t>
                            </w:r>
                          </w:p>
                          <w:p w14:paraId="1EBBFD3E" w14:textId="5A053719" w:rsidR="00EA7AF5" w:rsidRPr="003D0923" w:rsidRDefault="00EA7AF5" w:rsidP="001021DE">
                            <w:pPr>
                              <w:pStyle w:val="ListParagraph"/>
                              <w:numPr>
                                <w:ilvl w:val="0"/>
                                <w:numId w:val="1"/>
                              </w:numPr>
                              <w:autoSpaceDE w:val="0"/>
                              <w:autoSpaceDN w:val="0"/>
                              <w:adjustRightInd w:val="0"/>
                              <w:spacing w:before="120"/>
                              <w:rPr>
                                <w:rFonts w:eastAsia="Arial Unicode MS"/>
                                <w:color w:val="000000"/>
                                <w:sz w:val="16"/>
                                <w:szCs w:val="16"/>
                              </w:rPr>
                            </w:pPr>
                            <w:r w:rsidRPr="003D0923">
                              <w:rPr>
                                <w:rFonts w:eastAsia="Arial Unicode MS"/>
                                <w:b/>
                                <w:sz w:val="16"/>
                                <w:szCs w:val="16"/>
                              </w:rPr>
                              <w:t>Testing Accommodations</w:t>
                            </w:r>
                            <w:r w:rsidRPr="003D0923">
                              <w:rPr>
                                <w:rFonts w:eastAsia="Arial Unicode MS"/>
                                <w:sz w:val="16"/>
                                <w:szCs w:val="16"/>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51F9F3D" w14:textId="02544125" w:rsidR="001021DE" w:rsidRPr="003D0923" w:rsidRDefault="001021DE" w:rsidP="001021DE">
                            <w:pPr>
                              <w:pStyle w:val="ListParagraph"/>
                              <w:numPr>
                                <w:ilvl w:val="0"/>
                                <w:numId w:val="1"/>
                              </w:numPr>
                              <w:autoSpaceDE w:val="0"/>
                              <w:autoSpaceDN w:val="0"/>
                              <w:adjustRightInd w:val="0"/>
                              <w:spacing w:before="120"/>
                              <w:rPr>
                                <w:rFonts w:eastAsia="Arial Unicode MS"/>
                                <w:color w:val="000000"/>
                                <w:sz w:val="16"/>
                                <w:szCs w:val="16"/>
                              </w:rPr>
                            </w:pPr>
                            <w:r w:rsidRPr="003D0923">
                              <w:rPr>
                                <w:rFonts w:eastAsia="Arial Unicode MS"/>
                                <w:b/>
                                <w:sz w:val="16"/>
                                <w:szCs w:val="16"/>
                              </w:rPr>
                              <w:t xml:space="preserve">Health &amp; Safety </w:t>
                            </w:r>
                            <w:r w:rsidRPr="003D0923">
                              <w:rPr>
                                <w:rFonts w:eastAsia="Arial Unicode MS"/>
                                <w:color w:val="000000"/>
                                <w:sz w:val="16"/>
                                <w:szCs w:val="16"/>
                              </w:rPr>
                              <w:t xml:space="preserve">– The safety of our students and families is paramount. To that end, please use the student daily screener daily. If you are sick, then please stay home and alternative date for administration will be scheduled. Cleaning of exams rooms and social distancing protocol is in place for the safety of faculty and staff. </w:t>
                            </w:r>
                          </w:p>
                          <w:p w14:paraId="512AAB4E" w14:textId="77777777" w:rsidR="001021DE" w:rsidRPr="003D0923" w:rsidRDefault="001021DE" w:rsidP="001021DE">
                            <w:pPr>
                              <w:spacing w:line="240" w:lineRule="auto"/>
                              <w:contextualSpacing/>
                              <w:rPr>
                                <w:rFonts w:ascii="Times New Roman" w:eastAsia="Arial Unicode MS" w:hAnsi="Times New Roman" w:cs="Times New Roman"/>
                                <w:sz w:val="16"/>
                                <w:szCs w:val="16"/>
                              </w:rPr>
                            </w:pPr>
                          </w:p>
                          <w:p w14:paraId="474581B0" w14:textId="14E5BE38" w:rsidR="00B6173C" w:rsidRPr="003D0923" w:rsidRDefault="00EA7AF5" w:rsidP="00B6173C">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If you have any questions related to this test administration, you may contact</w:t>
                            </w:r>
                            <w:r w:rsidR="001021DE" w:rsidRPr="003D0923">
                              <w:rPr>
                                <w:rFonts w:ascii="Times New Roman" w:eastAsia="Arial Unicode MS" w:hAnsi="Times New Roman" w:cs="Times New Roman"/>
                                <w:sz w:val="16"/>
                                <w:szCs w:val="16"/>
                              </w:rPr>
                              <w:t xml:space="preserve"> Hugh Herndon at </w:t>
                            </w:r>
                            <w:hyperlink r:id="rId9" w:history="1">
                              <w:r w:rsidR="001021DE" w:rsidRPr="003D0923">
                                <w:rPr>
                                  <w:rStyle w:val="Hyperlink"/>
                                  <w:rFonts w:ascii="Times New Roman" w:eastAsia="Arial Unicode MS" w:hAnsi="Times New Roman" w:cs="Times New Roman"/>
                                  <w:sz w:val="16"/>
                                  <w:szCs w:val="16"/>
                                </w:rPr>
                                <w:t>hherndon@pasco.k12.fl.us</w:t>
                              </w:r>
                            </w:hyperlink>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 </w:t>
                            </w:r>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For more information about the Florida Statewide Assessments program, please visit the portal at </w:t>
                            </w:r>
                            <w:hyperlink r:id="rId10" w:history="1">
                              <w:r w:rsidRPr="003D0923">
                                <w:rPr>
                                  <w:rStyle w:val="Hyperlink"/>
                                  <w:rFonts w:ascii="Times New Roman" w:eastAsia="Arial Unicode MS" w:hAnsi="Times New Roman" w:cs="Times New Roman"/>
                                  <w:sz w:val="16"/>
                                  <w:szCs w:val="16"/>
                                </w:rPr>
                                <w:t>www.FSAssessments.org</w:t>
                              </w:r>
                            </w:hyperlink>
                            <w:r w:rsidRPr="003D0923">
                              <w:rPr>
                                <w:rFonts w:ascii="Times New Roman" w:eastAsia="Arial Unicode MS" w:hAnsi="Times New Roman" w:cs="Times New Roman"/>
                                <w:sz w:val="16"/>
                                <w:szCs w:val="16"/>
                              </w:rPr>
                              <w:t xml:space="preserve">. </w:t>
                            </w:r>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Thank you for supporting your student and encouraging him or her to do his or her best during this test administration. </w:t>
                            </w:r>
                            <w:r w:rsidR="00B6173C" w:rsidRPr="003D0923">
                              <w:rPr>
                                <w:rFonts w:ascii="Times New Roman" w:eastAsia="Arial Unicode MS" w:hAnsi="Times New Roman" w:cs="Times New Roman"/>
                                <w:sz w:val="16"/>
                                <w:szCs w:val="16"/>
                              </w:rPr>
                              <w:t xml:space="preserve">If you or your student would like to review the computer-based practice test at home, the practice tests and answer keys are available at </w:t>
                            </w:r>
                            <w:hyperlink r:id="rId11" w:history="1">
                              <w:r w:rsidR="00B6173C" w:rsidRPr="003D0923">
                                <w:rPr>
                                  <w:rStyle w:val="Hyperlink"/>
                                  <w:rFonts w:ascii="Times New Roman" w:eastAsia="Arial Unicode MS" w:hAnsi="Times New Roman" w:cs="Times New Roman"/>
                                  <w:sz w:val="16"/>
                                  <w:szCs w:val="16"/>
                                </w:rPr>
                                <w:t>http://www.FSAssessments.org/students-and-families/practice-tests/</w:t>
                              </w:r>
                            </w:hyperlink>
                            <w:r w:rsidR="00B6173C" w:rsidRPr="003D0923">
                              <w:rPr>
                                <w:rFonts w:ascii="Times New Roman" w:eastAsia="Arial Unicode MS" w:hAnsi="Times New Roman" w:cs="Times New Roman"/>
                                <w:sz w:val="16"/>
                                <w:szCs w:val="16"/>
                              </w:rPr>
                              <w:t xml:space="preserve">.  </w:t>
                            </w:r>
                          </w:p>
                          <w:p w14:paraId="39D61205" w14:textId="77777777" w:rsidR="00B6173C" w:rsidRPr="003D0923" w:rsidRDefault="00EA7AF5"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Sincerely,</w:t>
                            </w:r>
                          </w:p>
                          <w:p w14:paraId="5B1153EE" w14:textId="74D5453C" w:rsidR="001021DE" w:rsidRPr="003D0923" w:rsidRDefault="001021DE"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Hugh Herndon </w:t>
                            </w:r>
                          </w:p>
                          <w:p w14:paraId="34CDFB12" w14:textId="33D0CF68" w:rsidR="00B6173C" w:rsidRPr="003D0923" w:rsidRDefault="00B6173C"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Assessment Coordinator</w:t>
                            </w:r>
                          </w:p>
                          <w:p w14:paraId="010199E8" w14:textId="27EECD24" w:rsidR="00B6173C" w:rsidRPr="003D0923" w:rsidRDefault="00B6173C" w:rsidP="00B6173C">
                            <w:pPr>
                              <w:contextualSpacing/>
                              <w:rPr>
                                <w:rFonts w:ascii="Times New Roman" w:eastAsia="Arial Unicode MS" w:hAnsi="Times New Roman" w:cs="Times New Roman"/>
                                <w:sz w:val="16"/>
                                <w:szCs w:val="16"/>
                              </w:rPr>
                            </w:pPr>
                          </w:p>
                          <w:p w14:paraId="30E2FFD2" w14:textId="1661BA03" w:rsidR="0016217B" w:rsidRPr="003D0923" w:rsidRDefault="0016217B">
                            <w:pPr>
                              <w:rPr>
                                <w:rFonts w:ascii="Times New Roman" w:eastAsia="Arial Unicode MS"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E05F5" id="_x0000_t202" coordsize="21600,21600" o:spt="202" path="m,l,21600r21600,l21600,xe">
                <v:stroke joinstyle="miter"/>
                <v:path gradientshapeok="t" o:connecttype="rect"/>
              </v:shapetype>
              <v:shape id="Text Box 4" o:spid="_x0000_s1026" type="#_x0000_t202" style="position:absolute;margin-left:70.2pt;margin-top:187.85pt;width:469pt;height:565.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" fillcolor="white [3201]" stroked="f" strokeweight=".5pt">
                <v:textbox>
                  <w:txbxContent>
                    <w:p w14:paraId="5EAF7164" w14:textId="4D5C33A5"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Dear </w:t>
                      </w:r>
                      <w:r w:rsidR="000B471F" w:rsidRPr="003D0923">
                        <w:rPr>
                          <w:rFonts w:ascii="Times New Roman" w:eastAsia="Arial Unicode MS" w:hAnsi="Times New Roman" w:cs="Times New Roman"/>
                          <w:sz w:val="16"/>
                          <w:szCs w:val="16"/>
                        </w:rPr>
                        <w:t xml:space="preserve">MSOL </w:t>
                      </w:r>
                      <w:r w:rsidRPr="003D0923">
                        <w:rPr>
                          <w:rFonts w:ascii="Times New Roman" w:eastAsia="Arial Unicode MS" w:hAnsi="Times New Roman" w:cs="Times New Roman"/>
                          <w:sz w:val="16"/>
                          <w:szCs w:val="16"/>
                        </w:rPr>
                        <w:t>Parent/Guardian,</w:t>
                      </w:r>
                    </w:p>
                    <w:p w14:paraId="4839BF94" w14:textId="17DCA79D"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The purpose of this letter is to inform you that your student will take the computer-based ELA Writing and ELA Reading Retake and/or Algebra 1 EOC beginning </w:t>
                      </w:r>
                      <w:r w:rsidR="00DE4F84">
                        <w:rPr>
                          <w:rFonts w:ascii="Times New Roman" w:eastAsia="Arial Unicode MS" w:hAnsi="Times New Roman" w:cs="Times New Roman"/>
                          <w:sz w:val="16"/>
                          <w:szCs w:val="16"/>
                        </w:rPr>
                        <w:t>September 22 (Writing), September 29-30</w:t>
                      </w:r>
                      <w:r w:rsidRPr="003D0923">
                        <w:rPr>
                          <w:rFonts w:ascii="Times New Roman" w:eastAsia="Arial Unicode MS" w:hAnsi="Times New Roman" w:cs="Times New Roman"/>
                          <w:sz w:val="16"/>
                          <w:szCs w:val="16"/>
                        </w:rPr>
                        <w:t xml:space="preserve"> (ELA</w:t>
                      </w:r>
                      <w:r w:rsidR="00DE4F84">
                        <w:rPr>
                          <w:rFonts w:ascii="Times New Roman" w:eastAsia="Arial Unicode MS" w:hAnsi="Times New Roman" w:cs="Times New Roman"/>
                          <w:sz w:val="16"/>
                          <w:szCs w:val="16"/>
                        </w:rPr>
                        <w:t xml:space="preserve"> Sessions 1&amp;2</w:t>
                      </w:r>
                      <w:r w:rsidRPr="003D0923">
                        <w:rPr>
                          <w:rFonts w:ascii="Times New Roman" w:eastAsia="Arial Unicode MS" w:hAnsi="Times New Roman" w:cs="Times New Roman"/>
                          <w:sz w:val="16"/>
                          <w:szCs w:val="16"/>
                        </w:rPr>
                        <w:t xml:space="preserve">) and October </w:t>
                      </w:r>
                      <w:r w:rsidR="00BB4317">
                        <w:rPr>
                          <w:rFonts w:ascii="Times New Roman" w:eastAsia="Arial Unicode MS" w:hAnsi="Times New Roman" w:cs="Times New Roman"/>
                          <w:sz w:val="16"/>
                          <w:szCs w:val="16"/>
                        </w:rPr>
                        <w:t>15-16</w:t>
                      </w:r>
                      <w:r w:rsidRPr="003D0923">
                        <w:rPr>
                          <w:rFonts w:ascii="Times New Roman" w:eastAsia="Arial Unicode MS" w:hAnsi="Times New Roman" w:cs="Times New Roman"/>
                          <w:sz w:val="16"/>
                          <w:szCs w:val="16"/>
                        </w:rPr>
                        <w:t xml:space="preserve"> (Algebra 1 EOC). The Grade 10 ELA Reading (and writing) test is a graduation requirement</w:t>
                      </w:r>
                      <w:r w:rsidR="00DF2765" w:rsidRPr="003D0923">
                        <w:rPr>
                          <w:rFonts w:ascii="Times New Roman" w:eastAsia="Arial Unicode MS" w:hAnsi="Times New Roman" w:cs="Times New Roman"/>
                          <w:sz w:val="16"/>
                          <w:szCs w:val="16"/>
                        </w:rPr>
                        <w:t xml:space="preserve"> and students that were impacted due to school closures during the fourth quarter of the 2019-2020 school year have been automatically enrolled for the retake window. For more specific information pertaining to Graduation Requirements for Florida please visit </w:t>
                      </w:r>
                      <w:hyperlink r:id="rId12" w:history="1">
                        <w:r w:rsidR="00DF2765" w:rsidRPr="003D0923">
                          <w:rPr>
                            <w:rStyle w:val="Hyperlink"/>
                            <w:rFonts w:ascii="Times New Roman" w:eastAsia="Arial Unicode MS" w:hAnsi="Times New Roman" w:cs="Times New Roman"/>
                            <w:sz w:val="16"/>
                            <w:szCs w:val="16"/>
                          </w:rPr>
                          <w:t>http://www.fldoe.org/core/fileparse.php/7764/urlt/GradRequireFSA.pdf</w:t>
                        </w:r>
                      </w:hyperlink>
                      <w:r w:rsidR="00DF2765" w:rsidRPr="003D0923">
                        <w:rPr>
                          <w:rFonts w:ascii="Times New Roman" w:eastAsia="Arial Unicode MS" w:hAnsi="Times New Roman" w:cs="Times New Roman"/>
                          <w:sz w:val="16"/>
                          <w:szCs w:val="16"/>
                        </w:rPr>
                        <w:t xml:space="preserve">. </w:t>
                      </w:r>
                    </w:p>
                    <w:p w14:paraId="03837F80" w14:textId="65FC235E" w:rsidR="00EA7AF5" w:rsidRPr="003D0923" w:rsidRDefault="00DF276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The ELA Reading Retake will be administered as three sessions, consisting of Writing Day 1 (120 minutes), Session 1 Day 2 (90 minutes), and Session 2 Day 3 (90 minutes). All three sections are necessary to generate a test score and Session 1 must be taken previous to Session 2. The Algebra 1 EOC exam will be administered as two sessions, Session 1 Day 1 (90 minutes) and Session 2 Day 2 (90 minutes). For the safety of our students and families, CCHS follows all district and state guidelines such as, but not limited to, screening procedures, social distancing measures, and the limiting of visitors on campus. </w:t>
                      </w:r>
                      <w:r w:rsidR="00B6173C" w:rsidRPr="003D0923">
                        <w:rPr>
                          <w:rFonts w:ascii="Times New Roman" w:eastAsia="Arial Unicode MS" w:hAnsi="Times New Roman" w:cs="Times New Roman"/>
                          <w:sz w:val="16"/>
                          <w:szCs w:val="16"/>
                        </w:rPr>
                        <w:t xml:space="preserve"> </w:t>
                      </w:r>
                    </w:p>
                    <w:p w14:paraId="5C905794" w14:textId="77777777" w:rsidR="00D00A52" w:rsidRPr="003D0923" w:rsidRDefault="00D00A52" w:rsidP="00D00A52">
                      <w:pPr>
                        <w:pStyle w:val="ListParagraph"/>
                        <w:rPr>
                          <w:rFonts w:eastAsia="Arial Unicode MS"/>
                          <w:sz w:val="16"/>
                          <w:szCs w:val="16"/>
                        </w:rPr>
                      </w:pPr>
                    </w:p>
                    <w:p w14:paraId="26F4ED92" w14:textId="77777777" w:rsidR="00EA7AF5" w:rsidRPr="003D0923" w:rsidRDefault="00EA7AF5" w:rsidP="00EA7AF5">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Please review the following policies with your student before testing:</w:t>
                      </w:r>
                    </w:p>
                    <w:p w14:paraId="1D4AC006" w14:textId="77777777" w:rsidR="00EA7AF5" w:rsidRPr="003D0923" w:rsidRDefault="00EA7AF5" w:rsidP="001021DE">
                      <w:pPr>
                        <w:pStyle w:val="ListParagraph"/>
                        <w:numPr>
                          <w:ilvl w:val="0"/>
                          <w:numId w:val="4"/>
                        </w:numPr>
                        <w:spacing w:before="120" w:after="120"/>
                        <w:ind w:left="720"/>
                        <w:rPr>
                          <w:rFonts w:eastAsia="Arial Unicode MS"/>
                          <w:sz w:val="16"/>
                          <w:szCs w:val="16"/>
                        </w:rPr>
                      </w:pPr>
                      <w:r w:rsidRPr="003D0923">
                        <w:rPr>
                          <w:rFonts w:eastAsia="Arial Unicode MS"/>
                          <w:b/>
                          <w:bCs/>
                          <w:sz w:val="16"/>
                          <w:szCs w:val="16"/>
                        </w:rPr>
                        <w:t>Electronic Devices</w:t>
                      </w:r>
                      <w:r w:rsidRPr="003D0923">
                        <w:rPr>
                          <w:rFonts w:eastAsia="Arial Unicode MS"/>
                          <w:sz w:val="16"/>
                          <w:szCs w:val="16"/>
                        </w:rPr>
                        <w:t xml:space="preserve">—Students are not permitted to have any electronic devices, including, but not limited to, cell phones, smartphones, and smartwatches, at any time during testing </w:t>
                      </w:r>
                      <w:r w:rsidRPr="003D0923">
                        <w:rPr>
                          <w:rFonts w:eastAsia="Arial Unicode MS"/>
                          <w:b/>
                          <w:sz w:val="16"/>
                          <w:szCs w:val="16"/>
                        </w:rPr>
                        <w:t>or</w:t>
                      </w:r>
                      <w:r w:rsidRPr="003D0923">
                        <w:rPr>
                          <w:rFonts w:eastAsia="Arial Unicode MS"/>
                          <w:sz w:val="16"/>
                          <w:szCs w:val="16"/>
                        </w:rPr>
                        <w:t xml:space="preserve"> during breaks (e.g., restroom), </w:t>
                      </w:r>
                      <w:r w:rsidRPr="003D0923">
                        <w:rPr>
                          <w:rFonts w:eastAsia="Arial Unicode MS"/>
                          <w:b/>
                          <w:sz w:val="16"/>
                          <w:szCs w:val="16"/>
                        </w:rPr>
                        <w:t>even if the devices are turned off or students do not use them</w:t>
                      </w:r>
                      <w:r w:rsidRPr="003D0923">
                        <w:rPr>
                          <w:rFonts w:eastAsia="Arial Unicode MS"/>
                          <w:sz w:val="16"/>
                          <w:szCs w:val="16"/>
                        </w:rPr>
                        <w:t xml:space="preserve">. If your student is found with an electronic device, his or her test will be invalidated. </w:t>
                      </w:r>
                    </w:p>
                    <w:p w14:paraId="57B572AE" w14:textId="77777777" w:rsidR="00EA7AF5" w:rsidRPr="003D0923" w:rsidRDefault="00EA7AF5" w:rsidP="001021DE">
                      <w:pPr>
                        <w:pStyle w:val="ListParagraph"/>
                        <w:numPr>
                          <w:ilvl w:val="0"/>
                          <w:numId w:val="4"/>
                        </w:numPr>
                        <w:spacing w:before="120" w:after="120"/>
                        <w:ind w:left="720"/>
                        <w:rPr>
                          <w:rFonts w:eastAsia="Arial Unicode MS"/>
                          <w:sz w:val="16"/>
                          <w:szCs w:val="16"/>
                        </w:rPr>
                      </w:pPr>
                      <w:r w:rsidRPr="003D0923">
                        <w:rPr>
                          <w:rFonts w:eastAsia="Arial Unicode MS"/>
                          <w:b/>
                          <w:bCs/>
                          <w:sz w:val="16"/>
                          <w:szCs w:val="16"/>
                        </w:rPr>
                        <w:t>Calculator Policy</w:t>
                      </w:r>
                      <w:r w:rsidRPr="003D0923">
                        <w:rPr>
                          <w:rFonts w:eastAsia="Arial Unicode MS"/>
                          <w:sz w:val="16"/>
                          <w:szCs w:val="16"/>
                        </w:rPr>
                        <w:t xml:space="preserve">—For Algebra 1 and Geometry EOC assessments, </w:t>
                      </w:r>
                      <w:r w:rsidRPr="003D0923">
                        <w:rPr>
                          <w:rFonts w:eastAsia="Arial Unicode MS"/>
                          <w:b/>
                          <w:sz w:val="16"/>
                          <w:szCs w:val="16"/>
                        </w:rPr>
                        <w:t>approved</w:t>
                      </w:r>
                      <w:r w:rsidRPr="003D0923">
                        <w:rPr>
                          <w:rFonts w:eastAsia="Arial Unicode MS"/>
                          <w:sz w:val="16"/>
                          <w:szCs w:val="16"/>
                        </w:rPr>
                        <w:t xml:space="preserve"> </w:t>
                      </w:r>
                      <w:r w:rsidRPr="003D0923">
                        <w:rPr>
                          <w:rFonts w:eastAsia="Arial Unicode MS"/>
                          <w:b/>
                          <w:sz w:val="16"/>
                          <w:szCs w:val="16"/>
                        </w:rPr>
                        <w:t>calculators may be used during Session 2 only</w:t>
                      </w:r>
                      <w:r w:rsidRPr="003D0923">
                        <w:rPr>
                          <w:rFonts w:eastAsia="Arial Unicode MS"/>
                          <w:sz w:val="16"/>
                          <w:szCs w:val="16"/>
                        </w:rPr>
                        <w:t>. If students have handheld calculators during Session 1, their tests will be invalidated. For Biology 1 EOC, a handheld four-function calculator may be used only if the school provides all students with a handheld four-function calculator.</w:t>
                      </w:r>
                    </w:p>
                    <w:p w14:paraId="66FD6882" w14:textId="77777777" w:rsidR="00EA7AF5" w:rsidRPr="003D0923" w:rsidRDefault="00EA7AF5" w:rsidP="001021DE">
                      <w:pPr>
                        <w:pStyle w:val="ListParagraph"/>
                        <w:numPr>
                          <w:ilvl w:val="0"/>
                          <w:numId w:val="3"/>
                        </w:numPr>
                        <w:spacing w:before="120" w:after="120"/>
                        <w:ind w:left="720"/>
                        <w:rPr>
                          <w:rFonts w:eastAsia="Arial Unicode MS"/>
                          <w:sz w:val="16"/>
                          <w:szCs w:val="16"/>
                        </w:rPr>
                      </w:pPr>
                      <w:r w:rsidRPr="003D0923">
                        <w:rPr>
                          <w:rFonts w:eastAsia="Arial Unicode MS"/>
                          <w:b/>
                          <w:bCs/>
                          <w:color w:val="000000"/>
                          <w:sz w:val="16"/>
                          <w:szCs w:val="16"/>
                        </w:rPr>
                        <w:t>Testing Rules Acknowledgment</w:t>
                      </w:r>
                      <w:r w:rsidRPr="003D0923">
                        <w:rPr>
                          <w:rFonts w:eastAsia="Arial Unicode MS"/>
                          <w:color w:val="000000"/>
                          <w:sz w:val="16"/>
                          <w:szCs w:val="16"/>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229F2144" w14:textId="77777777" w:rsidR="00EA7AF5" w:rsidRPr="003D0923" w:rsidRDefault="00EA7AF5" w:rsidP="001021DE">
                      <w:pPr>
                        <w:pStyle w:val="ListParagraph"/>
                        <w:numPr>
                          <w:ilvl w:val="0"/>
                          <w:numId w:val="2"/>
                        </w:numPr>
                        <w:spacing w:before="120" w:after="120"/>
                        <w:ind w:left="720"/>
                        <w:rPr>
                          <w:rFonts w:eastAsia="Arial Unicode MS"/>
                          <w:color w:val="000000"/>
                          <w:sz w:val="16"/>
                          <w:szCs w:val="16"/>
                        </w:rPr>
                      </w:pPr>
                      <w:r w:rsidRPr="003D0923">
                        <w:rPr>
                          <w:rFonts w:eastAsia="Arial Unicode MS"/>
                          <w:b/>
                          <w:sz w:val="16"/>
                          <w:szCs w:val="16"/>
                        </w:rPr>
                        <w:t>Discussing Test Content after Testing</w:t>
                      </w:r>
                      <w:r w:rsidRPr="003D0923">
                        <w:rPr>
                          <w:rFonts w:eastAsia="Arial Unicode MS"/>
                          <w:sz w:val="16"/>
                          <w:szCs w:val="16"/>
                        </w:rPr>
                        <w:t>—</w:t>
                      </w:r>
                      <w:r w:rsidRPr="003D0923">
                        <w:rPr>
                          <w:rFonts w:eastAsia="Arial Unicode MS"/>
                          <w:color w:val="000000"/>
                          <w:sz w:val="16"/>
                          <w:szCs w:val="16"/>
                        </w:rPr>
                        <w:t xml:space="preserve">The last portion of the testing rules read to students before they sign below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3D0923">
                        <w:rPr>
                          <w:rFonts w:eastAsia="Arial Unicode MS"/>
                          <w:b/>
                          <w:color w:val="000000"/>
                          <w:sz w:val="16"/>
                          <w:szCs w:val="16"/>
                        </w:rPr>
                        <w:t>While students may not share information about secure test content after testing, this policy is not intended to prevent students from discussing their testing experiences with their parents/families.</w:t>
                      </w:r>
                    </w:p>
                    <w:p w14:paraId="4DCBDF9B" w14:textId="77777777" w:rsidR="00EA7AF5" w:rsidRPr="003D0923" w:rsidRDefault="00EA7AF5" w:rsidP="001021DE">
                      <w:pPr>
                        <w:pStyle w:val="ListParagraph"/>
                        <w:numPr>
                          <w:ilvl w:val="0"/>
                          <w:numId w:val="1"/>
                        </w:numPr>
                        <w:autoSpaceDE w:val="0"/>
                        <w:autoSpaceDN w:val="0"/>
                        <w:adjustRightInd w:val="0"/>
                        <w:spacing w:before="120" w:after="120"/>
                        <w:rPr>
                          <w:rFonts w:eastAsia="Arial Unicode MS"/>
                          <w:color w:val="000000"/>
                          <w:sz w:val="16"/>
                          <w:szCs w:val="16"/>
                        </w:rPr>
                      </w:pPr>
                      <w:r w:rsidRPr="003D0923">
                        <w:rPr>
                          <w:rFonts w:eastAsia="Arial Unicode MS"/>
                          <w:b/>
                          <w:sz w:val="16"/>
                          <w:szCs w:val="16"/>
                        </w:rPr>
                        <w:t>Working Independently</w:t>
                      </w:r>
                      <w:r w:rsidRPr="003D0923">
                        <w:rPr>
                          <w:rFonts w:eastAsia="Arial Unicode MS"/>
                          <w:color w:val="000000"/>
                          <w:sz w:val="16"/>
                          <w:szCs w:val="16"/>
                        </w:rPr>
                        <w:t>—</w:t>
                      </w:r>
                      <w:r w:rsidRPr="003D0923">
                        <w:rPr>
                          <w:rFonts w:eastAsia="Arial Unicode MS"/>
                          <w:iCs/>
                          <w:sz w:val="16"/>
                          <w:szCs w:val="16"/>
                        </w:rPr>
                        <w:t>Students are responsible for doing their own work during the test and for protecting their answers from being seen by others.</w:t>
                      </w:r>
                      <w:r w:rsidRPr="003D0923">
                        <w:rPr>
                          <w:rFonts w:eastAsia="Arial Unicode MS"/>
                          <w:i/>
                          <w:iCs/>
                          <w:sz w:val="16"/>
                          <w:szCs w:val="16"/>
                        </w:rPr>
                        <w:t xml:space="preserve"> </w:t>
                      </w:r>
                      <w:r w:rsidRPr="003D0923">
                        <w:rPr>
                          <w:rFonts w:eastAsia="Arial Unicode MS"/>
                          <w:sz w:val="16"/>
                          <w:szCs w:val="16"/>
                        </w:rPr>
                        <w:t>If students are caught cheating during testing, their tests will be invalidated. In addition, the Florida Department of Education (</w:t>
                      </w:r>
                      <w:r w:rsidRPr="003D0923">
                        <w:rPr>
                          <w:rFonts w:eastAsia="Arial Unicode MS"/>
                          <w:color w:val="000000"/>
                          <w:sz w:val="16"/>
                          <w:szCs w:val="16"/>
                        </w:rPr>
                        <w:t xml:space="preserve">FDOE) employs </w:t>
                      </w:r>
                      <w:proofErr w:type="spellStart"/>
                      <w:r w:rsidRPr="003D0923">
                        <w:rPr>
                          <w:rFonts w:eastAsia="Arial Unicode MS"/>
                          <w:color w:val="000000"/>
                          <w:sz w:val="16"/>
                          <w:szCs w:val="16"/>
                        </w:rPr>
                        <w:t>Caveon</w:t>
                      </w:r>
                      <w:proofErr w:type="spellEnd"/>
                      <w:r w:rsidRPr="003D0923">
                        <w:rPr>
                          <w:rFonts w:eastAsia="Arial Unicode MS"/>
                          <w:color w:val="000000"/>
                          <w:sz w:val="16"/>
                          <w:szCs w:val="16"/>
                        </w:rPr>
                        <w:t xml:space="preserve"> Test Security to analyze student test results to detect unusually similar answer </w:t>
                      </w:r>
                      <w:r w:rsidRPr="003D0923">
                        <w:rPr>
                          <w:rFonts w:eastAsia="Arial Unicode MS"/>
                          <w:sz w:val="16"/>
                          <w:szCs w:val="16"/>
                        </w:rPr>
                        <w:t>patterns. Student tests within a school that are found to have extremely similar answer patterns will be invalidated.</w:t>
                      </w:r>
                    </w:p>
                    <w:p w14:paraId="214E161A" w14:textId="3FCDECE1" w:rsidR="00EA7AF5" w:rsidRPr="003D0923" w:rsidRDefault="00EA7AF5" w:rsidP="001021DE">
                      <w:pPr>
                        <w:numPr>
                          <w:ilvl w:val="0"/>
                          <w:numId w:val="1"/>
                        </w:numPr>
                        <w:spacing w:before="120" w:after="120" w:line="240" w:lineRule="auto"/>
                        <w:contextualSpacing/>
                        <w:rPr>
                          <w:rFonts w:ascii="Times New Roman" w:eastAsia="Arial Unicode MS" w:hAnsi="Times New Roman" w:cs="Times New Roman"/>
                          <w:sz w:val="16"/>
                          <w:szCs w:val="16"/>
                        </w:rPr>
                      </w:pPr>
                      <w:r w:rsidRPr="003D0923">
                        <w:rPr>
                          <w:rFonts w:ascii="Times New Roman" w:eastAsia="Arial Unicode MS" w:hAnsi="Times New Roman" w:cs="Times New Roman"/>
                          <w:b/>
                          <w:bCs/>
                          <w:sz w:val="16"/>
                          <w:szCs w:val="16"/>
                        </w:rPr>
                        <w:t>Leaving Campus</w:t>
                      </w:r>
                      <w:r w:rsidRPr="003D0923">
                        <w:rPr>
                          <w:rFonts w:ascii="Times New Roman" w:eastAsia="Arial Unicode MS" w:hAnsi="Times New Roman" w:cs="Times New Roman"/>
                          <w:sz w:val="16"/>
                          <w:szCs w:val="16"/>
                        </w:rPr>
                        <w:t>—</w:t>
                      </w:r>
                      <w:r w:rsidR="001021DE" w:rsidRPr="003D0923">
                        <w:rPr>
                          <w:rFonts w:ascii="Times New Roman" w:eastAsia="Arial Unicode MS" w:hAnsi="Times New Roman" w:cs="Times New Roman"/>
                          <w:sz w:val="16"/>
                          <w:szCs w:val="16"/>
                        </w:rPr>
                        <w:t>Your student will not be allowed to leave campus after testing and disruption to a testing session may invalidate an exam.</w:t>
                      </w:r>
                    </w:p>
                    <w:p w14:paraId="1EBBFD3E" w14:textId="5A053719" w:rsidR="00EA7AF5" w:rsidRPr="003D0923" w:rsidRDefault="00EA7AF5" w:rsidP="001021DE">
                      <w:pPr>
                        <w:pStyle w:val="ListParagraph"/>
                        <w:numPr>
                          <w:ilvl w:val="0"/>
                          <w:numId w:val="1"/>
                        </w:numPr>
                        <w:autoSpaceDE w:val="0"/>
                        <w:autoSpaceDN w:val="0"/>
                        <w:adjustRightInd w:val="0"/>
                        <w:spacing w:before="120"/>
                        <w:rPr>
                          <w:rFonts w:eastAsia="Arial Unicode MS"/>
                          <w:color w:val="000000"/>
                          <w:sz w:val="16"/>
                          <w:szCs w:val="16"/>
                        </w:rPr>
                      </w:pPr>
                      <w:r w:rsidRPr="003D0923">
                        <w:rPr>
                          <w:rFonts w:eastAsia="Arial Unicode MS"/>
                          <w:b/>
                          <w:sz w:val="16"/>
                          <w:szCs w:val="16"/>
                        </w:rPr>
                        <w:t>Testing Accommodations</w:t>
                      </w:r>
                      <w:r w:rsidRPr="003D0923">
                        <w:rPr>
                          <w:rFonts w:eastAsia="Arial Unicode MS"/>
                          <w:sz w:val="16"/>
                          <w:szCs w:val="16"/>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51F9F3D" w14:textId="02544125" w:rsidR="001021DE" w:rsidRPr="003D0923" w:rsidRDefault="001021DE" w:rsidP="001021DE">
                      <w:pPr>
                        <w:pStyle w:val="ListParagraph"/>
                        <w:numPr>
                          <w:ilvl w:val="0"/>
                          <w:numId w:val="1"/>
                        </w:numPr>
                        <w:autoSpaceDE w:val="0"/>
                        <w:autoSpaceDN w:val="0"/>
                        <w:adjustRightInd w:val="0"/>
                        <w:spacing w:before="120"/>
                        <w:rPr>
                          <w:rFonts w:eastAsia="Arial Unicode MS"/>
                          <w:color w:val="000000"/>
                          <w:sz w:val="16"/>
                          <w:szCs w:val="16"/>
                        </w:rPr>
                      </w:pPr>
                      <w:r w:rsidRPr="003D0923">
                        <w:rPr>
                          <w:rFonts w:eastAsia="Arial Unicode MS"/>
                          <w:b/>
                          <w:sz w:val="16"/>
                          <w:szCs w:val="16"/>
                        </w:rPr>
                        <w:t xml:space="preserve">Health &amp; Safety </w:t>
                      </w:r>
                      <w:r w:rsidRPr="003D0923">
                        <w:rPr>
                          <w:rFonts w:eastAsia="Arial Unicode MS"/>
                          <w:color w:val="000000"/>
                          <w:sz w:val="16"/>
                          <w:szCs w:val="16"/>
                        </w:rPr>
                        <w:t xml:space="preserve">– The safety of our students and families is paramount. To that end, please use the student daily screener daily. If you are sick, then please stay home and alternative date for administration will be scheduled. Cleaning of exams rooms and social distancing protocol is in place for the safety of faculty and staff. </w:t>
                      </w:r>
                    </w:p>
                    <w:p w14:paraId="512AAB4E" w14:textId="77777777" w:rsidR="001021DE" w:rsidRPr="003D0923" w:rsidRDefault="001021DE" w:rsidP="001021DE">
                      <w:pPr>
                        <w:spacing w:line="240" w:lineRule="auto"/>
                        <w:contextualSpacing/>
                        <w:rPr>
                          <w:rFonts w:ascii="Times New Roman" w:eastAsia="Arial Unicode MS" w:hAnsi="Times New Roman" w:cs="Times New Roman"/>
                          <w:sz w:val="16"/>
                          <w:szCs w:val="16"/>
                        </w:rPr>
                      </w:pPr>
                    </w:p>
                    <w:p w14:paraId="474581B0" w14:textId="14E5BE38" w:rsidR="00B6173C" w:rsidRPr="003D0923" w:rsidRDefault="00EA7AF5" w:rsidP="00B6173C">
                      <w:pPr>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If you have any questions related to this test administration, you may contact</w:t>
                      </w:r>
                      <w:r w:rsidR="001021DE" w:rsidRPr="003D0923">
                        <w:rPr>
                          <w:rFonts w:ascii="Times New Roman" w:eastAsia="Arial Unicode MS" w:hAnsi="Times New Roman" w:cs="Times New Roman"/>
                          <w:sz w:val="16"/>
                          <w:szCs w:val="16"/>
                        </w:rPr>
                        <w:t xml:space="preserve"> Hugh Herndon at </w:t>
                      </w:r>
                      <w:hyperlink r:id="rId13" w:history="1">
                        <w:r w:rsidR="001021DE" w:rsidRPr="003D0923">
                          <w:rPr>
                            <w:rStyle w:val="Hyperlink"/>
                            <w:rFonts w:ascii="Times New Roman" w:eastAsia="Arial Unicode MS" w:hAnsi="Times New Roman" w:cs="Times New Roman"/>
                            <w:sz w:val="16"/>
                            <w:szCs w:val="16"/>
                          </w:rPr>
                          <w:t>hherndon@pasco.k12.fl.us</w:t>
                        </w:r>
                      </w:hyperlink>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 </w:t>
                      </w:r>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For more information about the Florida Statewide Assessments program, please visit the portal at </w:t>
                      </w:r>
                      <w:hyperlink r:id="rId14" w:history="1">
                        <w:r w:rsidRPr="003D0923">
                          <w:rPr>
                            <w:rStyle w:val="Hyperlink"/>
                            <w:rFonts w:ascii="Times New Roman" w:eastAsia="Arial Unicode MS" w:hAnsi="Times New Roman" w:cs="Times New Roman"/>
                            <w:sz w:val="16"/>
                            <w:szCs w:val="16"/>
                          </w:rPr>
                          <w:t>www.FSAssessments.org</w:t>
                        </w:r>
                      </w:hyperlink>
                      <w:r w:rsidRPr="003D0923">
                        <w:rPr>
                          <w:rFonts w:ascii="Times New Roman" w:eastAsia="Arial Unicode MS" w:hAnsi="Times New Roman" w:cs="Times New Roman"/>
                          <w:sz w:val="16"/>
                          <w:szCs w:val="16"/>
                        </w:rPr>
                        <w:t xml:space="preserve">. </w:t>
                      </w:r>
                      <w:r w:rsidR="001021DE" w:rsidRPr="003D0923">
                        <w:rPr>
                          <w:rFonts w:ascii="Times New Roman" w:eastAsia="Arial Unicode MS" w:hAnsi="Times New Roman" w:cs="Times New Roman"/>
                          <w:sz w:val="16"/>
                          <w:szCs w:val="16"/>
                        </w:rPr>
                        <w:t xml:space="preserve"> </w:t>
                      </w:r>
                      <w:r w:rsidRPr="003D0923">
                        <w:rPr>
                          <w:rFonts w:ascii="Times New Roman" w:eastAsia="Arial Unicode MS" w:hAnsi="Times New Roman" w:cs="Times New Roman"/>
                          <w:sz w:val="16"/>
                          <w:szCs w:val="16"/>
                        </w:rPr>
                        <w:t xml:space="preserve">Thank you for supporting your student and encouraging him or her to do his or her best during this test administration. </w:t>
                      </w:r>
                      <w:r w:rsidR="00B6173C" w:rsidRPr="003D0923">
                        <w:rPr>
                          <w:rFonts w:ascii="Times New Roman" w:eastAsia="Arial Unicode MS" w:hAnsi="Times New Roman" w:cs="Times New Roman"/>
                          <w:sz w:val="16"/>
                          <w:szCs w:val="16"/>
                        </w:rPr>
                        <w:t xml:space="preserve">If you or your student would like to review the computer-based practice test at home, the practice tests and answer keys are available at </w:t>
                      </w:r>
                      <w:hyperlink r:id="rId15" w:history="1">
                        <w:r w:rsidR="00B6173C" w:rsidRPr="003D0923">
                          <w:rPr>
                            <w:rStyle w:val="Hyperlink"/>
                            <w:rFonts w:ascii="Times New Roman" w:eastAsia="Arial Unicode MS" w:hAnsi="Times New Roman" w:cs="Times New Roman"/>
                            <w:sz w:val="16"/>
                            <w:szCs w:val="16"/>
                          </w:rPr>
                          <w:t>http://www.FSAssessments.org/students-and-families/practice-tests/</w:t>
                        </w:r>
                      </w:hyperlink>
                      <w:r w:rsidR="00B6173C" w:rsidRPr="003D0923">
                        <w:rPr>
                          <w:rFonts w:ascii="Times New Roman" w:eastAsia="Arial Unicode MS" w:hAnsi="Times New Roman" w:cs="Times New Roman"/>
                          <w:sz w:val="16"/>
                          <w:szCs w:val="16"/>
                        </w:rPr>
                        <w:t xml:space="preserve">.  </w:t>
                      </w:r>
                    </w:p>
                    <w:p w14:paraId="39D61205" w14:textId="77777777" w:rsidR="00B6173C" w:rsidRPr="003D0923" w:rsidRDefault="00EA7AF5"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Sincerely,</w:t>
                      </w:r>
                    </w:p>
                    <w:p w14:paraId="5B1153EE" w14:textId="74D5453C" w:rsidR="001021DE" w:rsidRPr="003D0923" w:rsidRDefault="001021DE"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 xml:space="preserve">Hugh Herndon </w:t>
                      </w:r>
                    </w:p>
                    <w:p w14:paraId="34CDFB12" w14:textId="33D0CF68" w:rsidR="00B6173C" w:rsidRPr="003D0923" w:rsidRDefault="00B6173C" w:rsidP="00B6173C">
                      <w:pPr>
                        <w:contextualSpacing/>
                        <w:rPr>
                          <w:rFonts w:ascii="Times New Roman" w:eastAsia="Arial Unicode MS" w:hAnsi="Times New Roman" w:cs="Times New Roman"/>
                          <w:sz w:val="16"/>
                          <w:szCs w:val="16"/>
                        </w:rPr>
                      </w:pPr>
                      <w:r w:rsidRPr="003D0923">
                        <w:rPr>
                          <w:rFonts w:ascii="Times New Roman" w:eastAsia="Arial Unicode MS" w:hAnsi="Times New Roman" w:cs="Times New Roman"/>
                          <w:sz w:val="16"/>
                          <w:szCs w:val="16"/>
                        </w:rPr>
                        <w:t>Assessment Coordinator</w:t>
                      </w:r>
                    </w:p>
                    <w:p w14:paraId="010199E8" w14:textId="27EECD24" w:rsidR="00B6173C" w:rsidRPr="003D0923" w:rsidRDefault="00B6173C" w:rsidP="00B6173C">
                      <w:pPr>
                        <w:contextualSpacing/>
                        <w:rPr>
                          <w:rFonts w:ascii="Times New Roman" w:eastAsia="Arial Unicode MS" w:hAnsi="Times New Roman" w:cs="Times New Roman"/>
                          <w:sz w:val="16"/>
                          <w:szCs w:val="16"/>
                        </w:rPr>
                      </w:pPr>
                    </w:p>
                    <w:p w14:paraId="30E2FFD2" w14:textId="1661BA03" w:rsidR="0016217B" w:rsidRPr="003D0923" w:rsidRDefault="0016217B">
                      <w:pPr>
                        <w:rPr>
                          <w:rFonts w:ascii="Times New Roman" w:eastAsia="Arial Unicode MS" w:hAnsi="Times New Roman" w:cs="Times New Roman"/>
                          <w:sz w:val="16"/>
                          <w:szCs w:val="16"/>
                        </w:rPr>
                      </w:pPr>
                    </w:p>
                  </w:txbxContent>
                </v:textbox>
              </v:shape>
            </w:pict>
          </mc:Fallback>
        </mc:AlternateContent>
      </w:r>
      <w:r w:rsidR="003E55FF">
        <w:rPr>
          <w:noProof/>
        </w:rPr>
        <w:drawing>
          <wp:anchor distT="0" distB="0" distL="114300" distR="114300" simplePos="0" relativeHeight="251658242" behindDoc="1" locked="0" layoutInCell="1" allowOverlap="1" wp14:anchorId="20EA0A76" wp14:editId="5943B976">
            <wp:simplePos x="0" y="0"/>
            <wp:positionH relativeFrom="column">
              <wp:posOffset>963718</wp:posOffset>
            </wp:positionH>
            <wp:positionV relativeFrom="paragraph">
              <wp:posOffset>274955</wp:posOffset>
            </wp:positionV>
            <wp:extent cx="5854700" cy="208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CHS Letterhead-Top-color.eps"/>
                    <pic:cNvPicPr/>
                  </pic:nvPicPr>
                  <pic:blipFill>
                    <a:blip r:embed="rId16">
                      <a:extLst>
                        <a:ext uri="{28A0092B-C50C-407E-A947-70E740481C1C}">
                          <a14:useLocalDpi xmlns:a14="http://schemas.microsoft.com/office/drawing/2010/main" val="0"/>
                        </a:ext>
                      </a:extLst>
                    </a:blip>
                    <a:stretch>
                      <a:fillRect/>
                    </a:stretch>
                  </pic:blipFill>
                  <pic:spPr>
                    <a:xfrm>
                      <a:off x="0" y="0"/>
                      <a:ext cx="5854700" cy="2082800"/>
                    </a:xfrm>
                    <a:prstGeom prst="rect">
                      <a:avLst/>
                    </a:prstGeom>
                  </pic:spPr>
                </pic:pic>
              </a:graphicData>
            </a:graphic>
            <wp14:sizeRelH relativeFrom="page">
              <wp14:pctWidth>0</wp14:pctWidth>
            </wp14:sizeRelH>
            <wp14:sizeRelV relativeFrom="page">
              <wp14:pctHeight>0</wp14:pctHeight>
            </wp14:sizeRelV>
          </wp:anchor>
        </w:drawing>
      </w:r>
      <w:r w:rsidR="00C21CF7">
        <w:rPr>
          <w:noProof/>
        </w:rPr>
        <w:drawing>
          <wp:anchor distT="0" distB="0" distL="114300" distR="114300" simplePos="0" relativeHeight="251658240" behindDoc="0" locked="0" layoutInCell="1" allowOverlap="1" wp14:anchorId="0A8E46CF" wp14:editId="4D63E9B5">
            <wp:simplePos x="0" y="0"/>
            <wp:positionH relativeFrom="column">
              <wp:posOffset>1303867</wp:posOffset>
            </wp:positionH>
            <wp:positionV relativeFrom="paragraph">
              <wp:posOffset>9625965</wp:posOffset>
            </wp:positionV>
            <wp:extent cx="50800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HS letterhead bottom.eps"/>
                    <pic:cNvPicPr/>
                  </pic:nvPicPr>
                  <pic:blipFill>
                    <a:blip r:embed="rId17">
                      <a:extLst>
                        <a:ext uri="{28A0092B-C50C-407E-A947-70E740481C1C}">
                          <a14:useLocalDpi xmlns:a14="http://schemas.microsoft.com/office/drawing/2010/main" val="0"/>
                        </a:ext>
                      </a:extLst>
                    </a:blip>
                    <a:stretch>
                      <a:fillRect/>
                    </a:stretch>
                  </pic:blipFill>
                  <pic:spPr>
                    <a:xfrm>
                      <a:off x="0" y="0"/>
                      <a:ext cx="5080000" cy="215900"/>
                    </a:xfrm>
                    <a:prstGeom prst="rect">
                      <a:avLst/>
                    </a:prstGeom>
                  </pic:spPr>
                </pic:pic>
              </a:graphicData>
            </a:graphic>
            <wp14:sizeRelH relativeFrom="page">
              <wp14:pctWidth>0</wp14:pctWidth>
            </wp14:sizeRelH>
            <wp14:sizeRelV relativeFrom="page">
              <wp14:pctHeight>0</wp14:pctHeight>
            </wp14:sizeRelV>
          </wp:anchor>
        </w:drawing>
      </w:r>
    </w:p>
    <w:sectPr w:rsidR="003D1B8F" w:rsidSect="00C21C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B742E"/>
    <w:multiLevelType w:val="hybridMultilevel"/>
    <w:tmpl w:val="C03C53F4"/>
    <w:lvl w:ilvl="0" w:tplc="3664072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7"/>
    <w:rsid w:val="00027E0A"/>
    <w:rsid w:val="000B18D6"/>
    <w:rsid w:val="000B471F"/>
    <w:rsid w:val="001021DE"/>
    <w:rsid w:val="0016217B"/>
    <w:rsid w:val="00176DCA"/>
    <w:rsid w:val="001B2905"/>
    <w:rsid w:val="00280275"/>
    <w:rsid w:val="002A7A17"/>
    <w:rsid w:val="003366D5"/>
    <w:rsid w:val="003A09A9"/>
    <w:rsid w:val="003D0923"/>
    <w:rsid w:val="003D1B8F"/>
    <w:rsid w:val="003E55FF"/>
    <w:rsid w:val="00434F32"/>
    <w:rsid w:val="00616DE9"/>
    <w:rsid w:val="006228DD"/>
    <w:rsid w:val="006563B6"/>
    <w:rsid w:val="0092760B"/>
    <w:rsid w:val="00943416"/>
    <w:rsid w:val="0095466E"/>
    <w:rsid w:val="00A53E09"/>
    <w:rsid w:val="00A640AA"/>
    <w:rsid w:val="00A94C34"/>
    <w:rsid w:val="00B6173C"/>
    <w:rsid w:val="00BA124C"/>
    <w:rsid w:val="00BB4317"/>
    <w:rsid w:val="00C21CF7"/>
    <w:rsid w:val="00CB5021"/>
    <w:rsid w:val="00D00A52"/>
    <w:rsid w:val="00D170E0"/>
    <w:rsid w:val="00D33026"/>
    <w:rsid w:val="00D67B81"/>
    <w:rsid w:val="00DE4F84"/>
    <w:rsid w:val="00DF2765"/>
    <w:rsid w:val="00E71D20"/>
    <w:rsid w:val="00E93324"/>
    <w:rsid w:val="00EA7AF5"/>
    <w:rsid w:val="00E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B0"/>
  <w15:chartTrackingRefBased/>
  <w15:docId w15:val="{06B65E7C-F201-E543-AF0A-425A9D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F7"/>
    <w:rPr>
      <w:rFonts w:ascii="Times New Roman" w:hAnsi="Times New Roman" w:cs="Times New Roman"/>
      <w:sz w:val="18"/>
      <w:szCs w:val="18"/>
    </w:rPr>
  </w:style>
  <w:style w:type="character" w:styleId="Hyperlink">
    <w:name w:val="Hyperlink"/>
    <w:basedOn w:val="DefaultParagraphFont"/>
    <w:rsid w:val="00EA7AF5"/>
    <w:rPr>
      <w:color w:val="0000FF"/>
      <w:u w:val="single"/>
    </w:rPr>
  </w:style>
  <w:style w:type="paragraph" w:styleId="ListParagraph">
    <w:name w:val="List Paragraph"/>
    <w:basedOn w:val="Normal"/>
    <w:uiPriority w:val="34"/>
    <w:qFormat/>
    <w:rsid w:val="00EA7AF5"/>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7764/urlt/GradRequireFSA.pdf" TargetMode="External"/><Relationship Id="rId13" Type="http://schemas.openxmlformats.org/officeDocument/2006/relationships/hyperlink" Target="mailto:hherndon@pasco.k12.f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doe.org/core/fileparse.php/7764/urlt/GradRequireFSA.pdf"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Assessments.org/students-and-families/practice-tests/" TargetMode="External"/><Relationship Id="rId5" Type="http://schemas.openxmlformats.org/officeDocument/2006/relationships/styles" Target="styles.xml"/><Relationship Id="rId15" Type="http://schemas.openxmlformats.org/officeDocument/2006/relationships/hyperlink" Target="http://www.FSAssessments.org/students-and-families/practice-tests/" TargetMode="External"/><Relationship Id="rId10" Type="http://schemas.openxmlformats.org/officeDocument/2006/relationships/hyperlink" Target="http://www.FSAssessment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hherndon@pasco.k12.fl.us" TargetMode="External"/><Relationship Id="rId14"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7f79b2-9c4a-4e9b-80b6-ef6feae2a81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68529F0D6B047B961F1E455946E16" ma:contentTypeVersion="11" ma:contentTypeDescription="Create a new document." ma:contentTypeScope="" ma:versionID="3fe062f973e59041d584bac0038911ae">
  <xsd:schema xmlns:xsd="http://www.w3.org/2001/XMLSchema" xmlns:xs="http://www.w3.org/2001/XMLSchema" xmlns:p="http://schemas.microsoft.com/office/2006/metadata/properties" xmlns:ns2="a424827c-f0bf-466c-b718-984951221f8b" xmlns:ns3="6b7f79b2-9c4a-4e9b-80b6-ef6feae2a81c" targetNamespace="http://schemas.microsoft.com/office/2006/metadata/properties" ma:root="true" ma:fieldsID="785e95271f0e37c9859207b53cb8714b" ns2:_="" ns3:_="">
    <xsd:import namespace="a424827c-f0bf-466c-b718-984951221f8b"/>
    <xsd:import namespace="6b7f79b2-9c4a-4e9b-80b6-ef6feae2a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27c-f0bf-466c-b718-98495122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79b2-9c4a-4e9b-80b6-ef6feae2a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4D6D7-73E5-42DF-AF28-A53F594D70B1}">
  <ds:schemaRefs>
    <ds:schemaRef ds:uri="http://schemas.microsoft.com/office/2006/metadata/properties"/>
    <ds:schemaRef ds:uri="http://schemas.microsoft.com/office/infopath/2007/PartnerControls"/>
    <ds:schemaRef ds:uri="6b7f79b2-9c4a-4e9b-80b6-ef6feae2a81c"/>
  </ds:schemaRefs>
</ds:datastoreItem>
</file>

<file path=customXml/itemProps2.xml><?xml version="1.0" encoding="utf-8"?>
<ds:datastoreItem xmlns:ds="http://schemas.openxmlformats.org/officeDocument/2006/customXml" ds:itemID="{3B0C6128-F212-421C-852D-57F0F1E20A3D}">
  <ds:schemaRefs>
    <ds:schemaRef ds:uri="http://schemas.microsoft.com/sharepoint/v3/contenttype/forms"/>
  </ds:schemaRefs>
</ds:datastoreItem>
</file>

<file path=customXml/itemProps3.xml><?xml version="1.0" encoding="utf-8"?>
<ds:datastoreItem xmlns:ds="http://schemas.openxmlformats.org/officeDocument/2006/customXml" ds:itemID="{1F56AFCC-73C6-4540-8DCE-FC660718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27c-f0bf-466c-b718-984951221f8b"/>
    <ds:schemaRef ds:uri="6b7f79b2-9c4a-4e9b-80b6-ef6feae2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Hugh L. Herndon</cp:lastModifiedBy>
  <cp:revision>5</cp:revision>
  <cp:lastPrinted>2020-09-08T17:41:00Z</cp:lastPrinted>
  <dcterms:created xsi:type="dcterms:W3CDTF">2020-09-07T20:12:00Z</dcterms:created>
  <dcterms:modified xsi:type="dcterms:W3CDTF">2020-09-09T12:50:00Z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0x01010070868529F0D6B047B961F1E455946E16</vt:lpwstr>
  </property>
  <property fmtid="{D5CDD505-2E9C-101B-9397-08002B2CF9AE}" pid="3" name="Order">
    <vt:r8>2320500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